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59F" w:rsidRDefault="0075559F" w:rsidP="0075559F">
      <w:pPr>
        <w:pStyle w:val="Title"/>
        <w:ind w:left="0"/>
        <w:jc w:val="center"/>
        <w:rPr>
          <w:rFonts w:ascii="Times New Roman" w:hAnsi="Times New Roman" w:cs="Times New Roman"/>
          <w:color w:val="001F5F"/>
          <w:sz w:val="48"/>
          <w:szCs w:val="48"/>
        </w:rPr>
      </w:pPr>
      <w:r>
        <w:rPr>
          <w:rFonts w:ascii="Times New Roman" w:hAnsi="Times New Roman" w:cs="Times New Roman"/>
          <w:color w:val="001F5F"/>
          <w:sz w:val="48"/>
          <w:szCs w:val="48"/>
        </w:rPr>
        <w:t>RFID</w:t>
      </w:r>
      <w:r w:rsidR="00FE743F">
        <w:rPr>
          <w:rFonts w:ascii="Times New Roman" w:hAnsi="Times New Roman" w:cs="Times New Roman"/>
          <w:color w:val="001F5F"/>
          <w:sz w:val="48"/>
          <w:szCs w:val="48"/>
        </w:rPr>
        <w:t xml:space="preserve"> based</w:t>
      </w:r>
      <w:r>
        <w:rPr>
          <w:rFonts w:ascii="Times New Roman" w:hAnsi="Times New Roman" w:cs="Times New Roman"/>
          <w:color w:val="001F5F"/>
          <w:sz w:val="48"/>
          <w:szCs w:val="48"/>
        </w:rPr>
        <w:t xml:space="preserve"> Smart </w:t>
      </w:r>
      <w:r w:rsidRPr="005A1F00">
        <w:rPr>
          <w:rFonts w:ascii="Times New Roman" w:hAnsi="Times New Roman" w:cs="Times New Roman"/>
          <w:color w:val="001F5F"/>
          <w:sz w:val="48"/>
          <w:szCs w:val="48"/>
        </w:rPr>
        <w:t>Electronic</w:t>
      </w:r>
      <w:r w:rsidRPr="005A1F00">
        <w:rPr>
          <w:rFonts w:ascii="Times New Roman" w:hAnsi="Times New Roman" w:cs="Times New Roman"/>
          <w:color w:val="001F5F"/>
          <w:spacing w:val="-6"/>
          <w:sz w:val="48"/>
          <w:szCs w:val="48"/>
        </w:rPr>
        <w:t xml:space="preserve"> </w:t>
      </w:r>
      <w:r w:rsidRPr="005A1F00">
        <w:rPr>
          <w:rFonts w:ascii="Times New Roman" w:hAnsi="Times New Roman" w:cs="Times New Roman"/>
          <w:color w:val="001F5F"/>
          <w:sz w:val="48"/>
          <w:szCs w:val="48"/>
        </w:rPr>
        <w:t>Voting</w:t>
      </w:r>
      <w:r w:rsidRPr="005A1F00">
        <w:rPr>
          <w:rFonts w:ascii="Times New Roman" w:hAnsi="Times New Roman" w:cs="Times New Roman"/>
          <w:color w:val="001F5F"/>
          <w:spacing w:val="-16"/>
          <w:sz w:val="48"/>
          <w:szCs w:val="48"/>
        </w:rPr>
        <w:t xml:space="preserve"> </w:t>
      </w:r>
      <w:r w:rsidRPr="005A1F00">
        <w:rPr>
          <w:rFonts w:ascii="Times New Roman" w:hAnsi="Times New Roman" w:cs="Times New Roman"/>
          <w:color w:val="001F5F"/>
          <w:sz w:val="48"/>
          <w:szCs w:val="48"/>
        </w:rPr>
        <w:t>Machine</w:t>
      </w:r>
      <w:r w:rsidRPr="005A1F00">
        <w:rPr>
          <w:rFonts w:ascii="Times New Roman" w:hAnsi="Times New Roman" w:cs="Times New Roman"/>
          <w:color w:val="001F5F"/>
          <w:spacing w:val="-9"/>
          <w:sz w:val="48"/>
          <w:szCs w:val="48"/>
        </w:rPr>
        <w:t xml:space="preserve"> </w:t>
      </w:r>
    </w:p>
    <w:p w:rsidR="0075559F" w:rsidRDefault="0075559F" w:rsidP="00DD533F">
      <w:pPr>
        <w:spacing w:before="226" w:line="274" w:lineRule="exact"/>
        <w:rPr>
          <w:b/>
          <w:sz w:val="24"/>
          <w:szCs w:val="24"/>
        </w:rPr>
        <w:sectPr w:rsidR="0075559F" w:rsidSect="0075559F">
          <w:footerReference w:type="default" r:id="rId7"/>
          <w:pgSz w:w="12240" w:h="15840"/>
          <w:pgMar w:top="1360" w:right="840" w:bottom="1300" w:left="820" w:header="0" w:footer="1113" w:gutter="0"/>
          <w:cols w:space="720"/>
        </w:sectPr>
      </w:pPr>
    </w:p>
    <w:p w:rsidR="0075559F" w:rsidRDefault="0075559F" w:rsidP="00DD533F">
      <w:pPr>
        <w:spacing w:before="226" w:line="274" w:lineRule="exact"/>
        <w:rPr>
          <w:b/>
          <w:sz w:val="24"/>
          <w:szCs w:val="24"/>
        </w:rPr>
      </w:pPr>
    </w:p>
    <w:p w:rsidR="006B2E3F" w:rsidRPr="005A1F00" w:rsidRDefault="002F53EA" w:rsidP="00DD533F">
      <w:pPr>
        <w:spacing w:before="226" w:line="274" w:lineRule="exact"/>
        <w:rPr>
          <w:b/>
          <w:sz w:val="24"/>
          <w:szCs w:val="24"/>
        </w:rPr>
      </w:pPr>
      <w:proofErr w:type="spellStart"/>
      <w:r w:rsidRPr="005A1F00">
        <w:rPr>
          <w:b/>
          <w:sz w:val="24"/>
          <w:szCs w:val="24"/>
        </w:rPr>
        <w:t>Anjali</w:t>
      </w:r>
      <w:proofErr w:type="spellEnd"/>
      <w:r w:rsidRPr="005A1F00">
        <w:rPr>
          <w:b/>
          <w:spacing w:val="-8"/>
          <w:sz w:val="24"/>
          <w:szCs w:val="24"/>
        </w:rPr>
        <w:t xml:space="preserve"> </w:t>
      </w:r>
      <w:r w:rsidRPr="005A1F00">
        <w:rPr>
          <w:b/>
          <w:sz w:val="24"/>
          <w:szCs w:val="24"/>
        </w:rPr>
        <w:t>Tiwari</w:t>
      </w:r>
      <w:r w:rsidRPr="005A1F00">
        <w:rPr>
          <w:b/>
          <w:sz w:val="24"/>
          <w:szCs w:val="24"/>
          <w:vertAlign w:val="superscript"/>
        </w:rPr>
        <w:t>1</w:t>
      </w:r>
      <w:r w:rsidRPr="005A1F00">
        <w:rPr>
          <w:sz w:val="24"/>
          <w:szCs w:val="24"/>
        </w:rPr>
        <w:t>,</w:t>
      </w:r>
      <w:r w:rsidRPr="005A1F00">
        <w:rPr>
          <w:spacing w:val="-5"/>
          <w:sz w:val="24"/>
          <w:szCs w:val="24"/>
        </w:rPr>
        <w:t xml:space="preserve"> </w:t>
      </w:r>
      <w:proofErr w:type="spellStart"/>
      <w:r w:rsidRPr="005A1F00">
        <w:rPr>
          <w:b/>
          <w:sz w:val="24"/>
          <w:szCs w:val="24"/>
        </w:rPr>
        <w:t>Ankit</w:t>
      </w:r>
      <w:proofErr w:type="spellEnd"/>
      <w:r w:rsidRPr="005A1F00">
        <w:rPr>
          <w:b/>
          <w:spacing w:val="-6"/>
          <w:sz w:val="24"/>
          <w:szCs w:val="24"/>
        </w:rPr>
        <w:t xml:space="preserve"> </w:t>
      </w:r>
      <w:r w:rsidRPr="005A1F00">
        <w:rPr>
          <w:b/>
          <w:sz w:val="24"/>
          <w:szCs w:val="24"/>
        </w:rPr>
        <w:t>Yadav</w:t>
      </w:r>
      <w:r w:rsidRPr="005A1F00">
        <w:rPr>
          <w:b/>
          <w:sz w:val="24"/>
          <w:szCs w:val="24"/>
          <w:vertAlign w:val="superscript"/>
        </w:rPr>
        <w:t>2</w:t>
      </w:r>
      <w:r w:rsidRPr="005A1F00">
        <w:rPr>
          <w:sz w:val="24"/>
          <w:szCs w:val="24"/>
        </w:rPr>
        <w:t>,</w:t>
      </w:r>
      <w:r w:rsidRPr="005A1F00">
        <w:rPr>
          <w:spacing w:val="-10"/>
          <w:sz w:val="24"/>
          <w:szCs w:val="24"/>
        </w:rPr>
        <w:t xml:space="preserve"> </w:t>
      </w:r>
      <w:proofErr w:type="spellStart"/>
      <w:r w:rsidRPr="005A1F00">
        <w:rPr>
          <w:b/>
          <w:sz w:val="24"/>
          <w:szCs w:val="24"/>
        </w:rPr>
        <w:t>Omkar</w:t>
      </w:r>
      <w:proofErr w:type="spellEnd"/>
      <w:r w:rsidRPr="005A1F00">
        <w:rPr>
          <w:b/>
          <w:spacing w:val="-11"/>
          <w:sz w:val="24"/>
          <w:szCs w:val="24"/>
        </w:rPr>
        <w:t xml:space="preserve"> </w:t>
      </w:r>
      <w:r w:rsidRPr="005A1F00">
        <w:rPr>
          <w:b/>
          <w:sz w:val="24"/>
          <w:szCs w:val="24"/>
        </w:rPr>
        <w:t>Singh</w:t>
      </w:r>
      <w:r w:rsidRPr="005A1F00">
        <w:rPr>
          <w:b/>
          <w:sz w:val="24"/>
          <w:szCs w:val="24"/>
          <w:vertAlign w:val="superscript"/>
        </w:rPr>
        <w:t>3</w:t>
      </w:r>
      <w:r w:rsidRPr="005A1F00">
        <w:rPr>
          <w:b/>
          <w:sz w:val="24"/>
          <w:szCs w:val="24"/>
        </w:rPr>
        <w:t>,</w:t>
      </w:r>
      <w:r w:rsidRPr="005A1F00">
        <w:rPr>
          <w:b/>
          <w:spacing w:val="-6"/>
          <w:sz w:val="24"/>
          <w:szCs w:val="24"/>
        </w:rPr>
        <w:t xml:space="preserve"> </w:t>
      </w:r>
      <w:r w:rsidRPr="005A1F00">
        <w:rPr>
          <w:b/>
          <w:sz w:val="24"/>
          <w:szCs w:val="24"/>
        </w:rPr>
        <w:t>Mrs.</w:t>
      </w:r>
      <w:r w:rsidRPr="005A1F00">
        <w:rPr>
          <w:b/>
          <w:spacing w:val="-11"/>
          <w:sz w:val="24"/>
          <w:szCs w:val="24"/>
        </w:rPr>
        <w:t xml:space="preserve"> </w:t>
      </w:r>
      <w:r w:rsidRPr="005A1F00">
        <w:rPr>
          <w:b/>
          <w:sz w:val="24"/>
          <w:szCs w:val="24"/>
        </w:rPr>
        <w:t>Anshu</w:t>
      </w:r>
      <w:r w:rsidRPr="005A1F00">
        <w:rPr>
          <w:b/>
          <w:spacing w:val="-9"/>
          <w:sz w:val="24"/>
          <w:szCs w:val="24"/>
        </w:rPr>
        <w:t xml:space="preserve"> </w:t>
      </w:r>
      <w:r w:rsidRPr="005A1F00">
        <w:rPr>
          <w:b/>
          <w:sz w:val="24"/>
          <w:szCs w:val="24"/>
        </w:rPr>
        <w:t>Khare</w:t>
      </w:r>
      <w:r w:rsidRPr="005A1F00">
        <w:rPr>
          <w:b/>
          <w:sz w:val="24"/>
          <w:szCs w:val="24"/>
          <w:vertAlign w:val="superscript"/>
        </w:rPr>
        <w:t>4</w:t>
      </w:r>
    </w:p>
    <w:p w:rsidR="006B2E3F" w:rsidRPr="0075559F" w:rsidRDefault="002F53EA">
      <w:pPr>
        <w:ind w:left="455" w:right="329" w:hanging="280"/>
        <w:rPr>
          <w:i/>
          <w:sz w:val="20"/>
          <w:szCs w:val="20"/>
        </w:rPr>
      </w:pPr>
      <w:r w:rsidRPr="0075559F">
        <w:rPr>
          <w:i/>
          <w:sz w:val="20"/>
          <w:szCs w:val="20"/>
          <w:vertAlign w:val="superscript"/>
        </w:rPr>
        <w:t>1,2,3</w:t>
      </w:r>
      <w:r w:rsidRPr="0075559F">
        <w:rPr>
          <w:i/>
          <w:sz w:val="20"/>
          <w:szCs w:val="20"/>
        </w:rPr>
        <w:t>(Student, Department of Electronics and Communication Engineering, School of Management Sciences, Lucknow, Uttar</w:t>
      </w:r>
      <w:r w:rsidRPr="0075559F">
        <w:rPr>
          <w:i/>
          <w:spacing w:val="1"/>
          <w:sz w:val="20"/>
          <w:szCs w:val="20"/>
        </w:rPr>
        <w:t xml:space="preserve"> </w:t>
      </w:r>
      <w:r w:rsidRPr="0075559F">
        <w:rPr>
          <w:i/>
          <w:sz w:val="20"/>
          <w:szCs w:val="20"/>
        </w:rPr>
        <w:t>Pradesh),</w:t>
      </w:r>
      <w:r w:rsidRPr="0075559F">
        <w:rPr>
          <w:i/>
          <w:spacing w:val="-8"/>
          <w:sz w:val="20"/>
          <w:szCs w:val="20"/>
        </w:rPr>
        <w:t xml:space="preserve"> </w:t>
      </w:r>
      <w:r w:rsidRPr="0075559F">
        <w:rPr>
          <w:i/>
          <w:sz w:val="20"/>
          <w:szCs w:val="20"/>
          <w:vertAlign w:val="superscript"/>
        </w:rPr>
        <w:t>4</w:t>
      </w:r>
      <w:r w:rsidRPr="0075559F">
        <w:rPr>
          <w:i/>
          <w:sz w:val="20"/>
          <w:szCs w:val="20"/>
        </w:rPr>
        <w:t>(Asst.</w:t>
      </w:r>
      <w:r w:rsidRPr="0075559F">
        <w:rPr>
          <w:i/>
          <w:spacing w:val="-3"/>
          <w:sz w:val="20"/>
          <w:szCs w:val="20"/>
        </w:rPr>
        <w:t xml:space="preserve"> </w:t>
      </w:r>
      <w:r w:rsidRPr="0075559F">
        <w:rPr>
          <w:i/>
          <w:sz w:val="20"/>
          <w:szCs w:val="20"/>
        </w:rPr>
        <w:t>Professor,</w:t>
      </w:r>
      <w:r w:rsidRPr="0075559F">
        <w:rPr>
          <w:i/>
          <w:spacing w:val="-3"/>
          <w:sz w:val="20"/>
          <w:szCs w:val="20"/>
        </w:rPr>
        <w:t xml:space="preserve"> </w:t>
      </w:r>
      <w:r w:rsidRPr="0075559F">
        <w:rPr>
          <w:i/>
          <w:sz w:val="20"/>
          <w:szCs w:val="20"/>
        </w:rPr>
        <w:t>Department</w:t>
      </w:r>
      <w:r w:rsidRPr="0075559F">
        <w:rPr>
          <w:i/>
          <w:spacing w:val="-6"/>
          <w:sz w:val="20"/>
          <w:szCs w:val="20"/>
        </w:rPr>
        <w:t xml:space="preserve"> </w:t>
      </w:r>
      <w:r w:rsidRPr="0075559F">
        <w:rPr>
          <w:i/>
          <w:sz w:val="20"/>
          <w:szCs w:val="20"/>
        </w:rPr>
        <w:t>of</w:t>
      </w:r>
      <w:r w:rsidRPr="0075559F">
        <w:rPr>
          <w:i/>
          <w:spacing w:val="-8"/>
          <w:sz w:val="20"/>
          <w:szCs w:val="20"/>
        </w:rPr>
        <w:t xml:space="preserve"> </w:t>
      </w:r>
      <w:r w:rsidRPr="0075559F">
        <w:rPr>
          <w:i/>
          <w:sz w:val="20"/>
          <w:szCs w:val="20"/>
        </w:rPr>
        <w:t>Electronics</w:t>
      </w:r>
      <w:r w:rsidRPr="0075559F">
        <w:rPr>
          <w:i/>
          <w:spacing w:val="-9"/>
          <w:sz w:val="20"/>
          <w:szCs w:val="20"/>
        </w:rPr>
        <w:t xml:space="preserve"> </w:t>
      </w:r>
      <w:r w:rsidRPr="0075559F">
        <w:rPr>
          <w:i/>
          <w:sz w:val="20"/>
          <w:szCs w:val="20"/>
        </w:rPr>
        <w:t>and</w:t>
      </w:r>
      <w:r w:rsidRPr="0075559F">
        <w:rPr>
          <w:i/>
          <w:spacing w:val="-7"/>
          <w:sz w:val="20"/>
          <w:szCs w:val="20"/>
        </w:rPr>
        <w:t xml:space="preserve"> </w:t>
      </w:r>
      <w:r w:rsidRPr="0075559F">
        <w:rPr>
          <w:i/>
          <w:sz w:val="20"/>
          <w:szCs w:val="20"/>
        </w:rPr>
        <w:t>Communication</w:t>
      </w:r>
      <w:r w:rsidRPr="0075559F">
        <w:rPr>
          <w:i/>
          <w:spacing w:val="-7"/>
          <w:sz w:val="20"/>
          <w:szCs w:val="20"/>
        </w:rPr>
        <w:t xml:space="preserve"> </w:t>
      </w:r>
      <w:r w:rsidRPr="0075559F">
        <w:rPr>
          <w:i/>
          <w:sz w:val="20"/>
          <w:szCs w:val="20"/>
        </w:rPr>
        <w:t>Engineering,</w:t>
      </w:r>
      <w:r w:rsidRPr="0075559F">
        <w:rPr>
          <w:i/>
          <w:spacing w:val="-2"/>
          <w:sz w:val="20"/>
          <w:szCs w:val="20"/>
        </w:rPr>
        <w:t xml:space="preserve"> </w:t>
      </w:r>
      <w:r w:rsidRPr="0075559F">
        <w:rPr>
          <w:i/>
          <w:sz w:val="20"/>
          <w:szCs w:val="20"/>
        </w:rPr>
        <w:t>School</w:t>
      </w:r>
      <w:r w:rsidRPr="0075559F">
        <w:rPr>
          <w:i/>
          <w:spacing w:val="-6"/>
          <w:sz w:val="20"/>
          <w:szCs w:val="20"/>
        </w:rPr>
        <w:t xml:space="preserve"> </w:t>
      </w:r>
      <w:r w:rsidRPr="0075559F">
        <w:rPr>
          <w:i/>
          <w:sz w:val="20"/>
          <w:szCs w:val="20"/>
        </w:rPr>
        <w:t>of</w:t>
      </w:r>
      <w:r w:rsidRPr="0075559F">
        <w:rPr>
          <w:i/>
          <w:spacing w:val="-9"/>
          <w:sz w:val="20"/>
          <w:szCs w:val="20"/>
        </w:rPr>
        <w:t xml:space="preserve"> </w:t>
      </w:r>
      <w:r w:rsidRPr="0075559F">
        <w:rPr>
          <w:i/>
          <w:sz w:val="20"/>
          <w:szCs w:val="20"/>
        </w:rPr>
        <w:t>Management</w:t>
      </w:r>
      <w:r w:rsidRPr="0075559F">
        <w:rPr>
          <w:i/>
          <w:spacing w:val="-3"/>
          <w:sz w:val="20"/>
          <w:szCs w:val="20"/>
        </w:rPr>
        <w:t xml:space="preserve"> </w:t>
      </w:r>
      <w:r w:rsidRPr="0075559F">
        <w:rPr>
          <w:i/>
          <w:sz w:val="20"/>
          <w:szCs w:val="20"/>
        </w:rPr>
        <w:t>Sciences,</w:t>
      </w:r>
      <w:r w:rsidRPr="0075559F">
        <w:rPr>
          <w:i/>
          <w:spacing w:val="-47"/>
          <w:sz w:val="20"/>
          <w:szCs w:val="20"/>
        </w:rPr>
        <w:t xml:space="preserve"> </w:t>
      </w:r>
      <w:r w:rsidRPr="0075559F">
        <w:rPr>
          <w:i/>
          <w:sz w:val="20"/>
          <w:szCs w:val="20"/>
        </w:rPr>
        <w:t>Lucknow,</w:t>
      </w:r>
      <w:r w:rsidRPr="0075559F">
        <w:rPr>
          <w:i/>
          <w:spacing w:val="-1"/>
          <w:sz w:val="20"/>
          <w:szCs w:val="20"/>
        </w:rPr>
        <w:t xml:space="preserve"> </w:t>
      </w:r>
      <w:r w:rsidRPr="0075559F">
        <w:rPr>
          <w:i/>
          <w:sz w:val="20"/>
          <w:szCs w:val="20"/>
        </w:rPr>
        <w:t>Uttar</w:t>
      </w:r>
      <w:r w:rsidRPr="0075559F">
        <w:rPr>
          <w:i/>
          <w:spacing w:val="3"/>
          <w:sz w:val="20"/>
          <w:szCs w:val="20"/>
        </w:rPr>
        <w:t xml:space="preserve"> </w:t>
      </w:r>
      <w:r w:rsidRPr="0075559F">
        <w:rPr>
          <w:i/>
          <w:sz w:val="20"/>
          <w:szCs w:val="20"/>
        </w:rPr>
        <w:t>Pradesh)</w:t>
      </w:r>
    </w:p>
    <w:p w:rsidR="006B2E3F" w:rsidRPr="005A1F00" w:rsidRDefault="003B411C">
      <w:pPr>
        <w:pStyle w:val="BodyText"/>
        <w:spacing w:before="2"/>
        <w:rPr>
          <w:i/>
          <w:sz w:val="24"/>
          <w:szCs w:val="24"/>
        </w:rPr>
      </w:pPr>
      <w:r w:rsidRPr="003B411C">
        <w:rPr>
          <w:sz w:val="24"/>
          <w:szCs w:val="24"/>
        </w:rPr>
        <w:pict>
          <v:rect id="_x0000_s1028" style="position:absolute;margin-left:46.55pt;margin-top:11.85pt;width:512.85pt;height:.5pt;z-index:-15728640;mso-wrap-distance-left:0;mso-wrap-distance-right:0;mso-position-horizontal-relative:page" fillcolor="black" stroked="f">
            <w10:wrap type="topAndBottom" anchorx="page"/>
          </v:rect>
        </w:pict>
      </w:r>
    </w:p>
    <w:p w:rsidR="006B2E3F" w:rsidRPr="005A1F00" w:rsidRDefault="006B2E3F">
      <w:pPr>
        <w:pStyle w:val="BodyText"/>
        <w:spacing w:before="5"/>
        <w:rPr>
          <w:i/>
          <w:sz w:val="24"/>
          <w:szCs w:val="24"/>
        </w:rPr>
      </w:pPr>
    </w:p>
    <w:p w:rsidR="006B2E3F" w:rsidRPr="005A1F00" w:rsidRDefault="002F53EA">
      <w:pPr>
        <w:ind w:left="140" w:right="238"/>
        <w:jc w:val="both"/>
        <w:rPr>
          <w:b/>
          <w:sz w:val="24"/>
          <w:szCs w:val="24"/>
        </w:rPr>
      </w:pPr>
      <w:r w:rsidRPr="005A1F00">
        <w:rPr>
          <w:b/>
          <w:color w:val="001F5F"/>
          <w:sz w:val="24"/>
          <w:szCs w:val="24"/>
        </w:rPr>
        <w:t xml:space="preserve">Abstract: </w:t>
      </w:r>
      <w:r w:rsidRPr="005A1F00">
        <w:rPr>
          <w:b/>
          <w:sz w:val="24"/>
          <w:szCs w:val="24"/>
        </w:rPr>
        <w:t>This study describes the smart electronic voting machine using RFID. As the elections provides a strong</w:t>
      </w:r>
      <w:r w:rsidRPr="005A1F00">
        <w:rPr>
          <w:b/>
          <w:spacing w:val="1"/>
          <w:sz w:val="24"/>
          <w:szCs w:val="24"/>
        </w:rPr>
        <w:t xml:space="preserve"> </w:t>
      </w:r>
      <w:r w:rsidRPr="005A1F00">
        <w:rPr>
          <w:b/>
          <w:sz w:val="24"/>
          <w:szCs w:val="24"/>
        </w:rPr>
        <w:t>influence on the people and made the prominent feature of the country, in India where anyone can cast their vote</w:t>
      </w:r>
      <w:r w:rsidRPr="005A1F00">
        <w:rPr>
          <w:b/>
          <w:spacing w:val="1"/>
          <w:sz w:val="24"/>
          <w:szCs w:val="24"/>
        </w:rPr>
        <w:t xml:space="preserve"> </w:t>
      </w:r>
      <w:r w:rsidRPr="005A1F00">
        <w:rPr>
          <w:b/>
          <w:sz w:val="24"/>
          <w:szCs w:val="24"/>
        </w:rPr>
        <w:t>according to their requirements. This project proposes a good idea of making a smart voting machine that is very</w:t>
      </w:r>
      <w:r w:rsidRPr="005A1F00">
        <w:rPr>
          <w:b/>
          <w:spacing w:val="1"/>
          <w:sz w:val="24"/>
          <w:szCs w:val="24"/>
        </w:rPr>
        <w:t xml:space="preserve"> </w:t>
      </w:r>
      <w:r w:rsidRPr="005A1F00">
        <w:rPr>
          <w:b/>
          <w:sz w:val="24"/>
          <w:szCs w:val="24"/>
        </w:rPr>
        <w:t>good for election process comparing that of from traditional voting machine where ballot papers are used. This</w:t>
      </w:r>
      <w:r w:rsidRPr="005A1F00">
        <w:rPr>
          <w:b/>
          <w:spacing w:val="1"/>
          <w:sz w:val="24"/>
          <w:szCs w:val="24"/>
        </w:rPr>
        <w:t xml:space="preserve"> </w:t>
      </w:r>
      <w:r w:rsidRPr="005A1F00">
        <w:rPr>
          <w:b/>
          <w:sz w:val="24"/>
          <w:szCs w:val="24"/>
        </w:rPr>
        <w:t>project has RFID sensor that is very effective to provide the security to the election process as by the use of RFID</w:t>
      </w:r>
      <w:r w:rsidRPr="005A1F00">
        <w:rPr>
          <w:b/>
          <w:spacing w:val="1"/>
          <w:sz w:val="24"/>
          <w:szCs w:val="24"/>
        </w:rPr>
        <w:t xml:space="preserve"> </w:t>
      </w:r>
      <w:r w:rsidRPr="005A1F00">
        <w:rPr>
          <w:b/>
          <w:sz w:val="24"/>
          <w:szCs w:val="24"/>
        </w:rPr>
        <w:t>no</w:t>
      </w:r>
      <w:r w:rsidRPr="005A1F00">
        <w:rPr>
          <w:b/>
          <w:spacing w:val="-2"/>
          <w:sz w:val="24"/>
          <w:szCs w:val="24"/>
        </w:rPr>
        <w:t xml:space="preserve"> </w:t>
      </w:r>
      <w:r w:rsidRPr="005A1F00">
        <w:rPr>
          <w:b/>
          <w:sz w:val="24"/>
          <w:szCs w:val="24"/>
        </w:rPr>
        <w:t>one</w:t>
      </w:r>
      <w:r w:rsidRPr="005A1F00">
        <w:rPr>
          <w:b/>
          <w:spacing w:val="1"/>
          <w:sz w:val="24"/>
          <w:szCs w:val="24"/>
        </w:rPr>
        <w:t xml:space="preserve"> </w:t>
      </w:r>
      <w:r w:rsidRPr="005A1F00">
        <w:rPr>
          <w:b/>
          <w:sz w:val="24"/>
          <w:szCs w:val="24"/>
        </w:rPr>
        <w:t>can</w:t>
      </w:r>
      <w:r w:rsidRPr="005A1F00">
        <w:rPr>
          <w:b/>
          <w:spacing w:val="-1"/>
          <w:sz w:val="24"/>
          <w:szCs w:val="24"/>
        </w:rPr>
        <w:t xml:space="preserve"> </w:t>
      </w:r>
      <w:r w:rsidRPr="005A1F00">
        <w:rPr>
          <w:b/>
          <w:sz w:val="24"/>
          <w:szCs w:val="24"/>
        </w:rPr>
        <w:t>misuse</w:t>
      </w:r>
      <w:r w:rsidRPr="005A1F00">
        <w:rPr>
          <w:b/>
          <w:spacing w:val="1"/>
          <w:sz w:val="24"/>
          <w:szCs w:val="24"/>
        </w:rPr>
        <w:t xml:space="preserve"> </w:t>
      </w:r>
      <w:r w:rsidRPr="005A1F00">
        <w:rPr>
          <w:b/>
          <w:sz w:val="24"/>
          <w:szCs w:val="24"/>
        </w:rPr>
        <w:t>it</w:t>
      </w:r>
      <w:r w:rsidRPr="005A1F00">
        <w:rPr>
          <w:b/>
          <w:spacing w:val="-4"/>
          <w:sz w:val="24"/>
          <w:szCs w:val="24"/>
        </w:rPr>
        <w:t xml:space="preserve"> </w:t>
      </w:r>
      <w:r w:rsidRPr="005A1F00">
        <w:rPr>
          <w:b/>
          <w:sz w:val="24"/>
          <w:szCs w:val="24"/>
        </w:rPr>
        <w:t>and</w:t>
      </w:r>
      <w:r w:rsidRPr="005A1F00">
        <w:rPr>
          <w:b/>
          <w:spacing w:val="-1"/>
          <w:sz w:val="24"/>
          <w:szCs w:val="24"/>
        </w:rPr>
        <w:t xml:space="preserve"> </w:t>
      </w:r>
      <w:r w:rsidRPr="005A1F00">
        <w:rPr>
          <w:b/>
          <w:sz w:val="24"/>
          <w:szCs w:val="24"/>
        </w:rPr>
        <w:t>only</w:t>
      </w:r>
      <w:r w:rsidRPr="005A1F00">
        <w:rPr>
          <w:b/>
          <w:spacing w:val="1"/>
          <w:sz w:val="24"/>
          <w:szCs w:val="24"/>
        </w:rPr>
        <w:t xml:space="preserve"> </w:t>
      </w:r>
      <w:r w:rsidRPr="005A1F00">
        <w:rPr>
          <w:b/>
          <w:sz w:val="24"/>
          <w:szCs w:val="24"/>
        </w:rPr>
        <w:t>the</w:t>
      </w:r>
      <w:r w:rsidRPr="005A1F00">
        <w:rPr>
          <w:b/>
          <w:spacing w:val="1"/>
          <w:sz w:val="24"/>
          <w:szCs w:val="24"/>
        </w:rPr>
        <w:t xml:space="preserve"> </w:t>
      </w:r>
      <w:r w:rsidRPr="005A1F00">
        <w:rPr>
          <w:b/>
          <w:sz w:val="24"/>
          <w:szCs w:val="24"/>
        </w:rPr>
        <w:t>authorized</w:t>
      </w:r>
      <w:r w:rsidRPr="005A1F00">
        <w:rPr>
          <w:b/>
          <w:spacing w:val="-2"/>
          <w:sz w:val="24"/>
          <w:szCs w:val="24"/>
        </w:rPr>
        <w:t xml:space="preserve"> </w:t>
      </w:r>
      <w:r w:rsidRPr="005A1F00">
        <w:rPr>
          <w:b/>
          <w:sz w:val="24"/>
          <w:szCs w:val="24"/>
        </w:rPr>
        <w:t>person</w:t>
      </w:r>
      <w:r w:rsidRPr="005A1F00">
        <w:rPr>
          <w:b/>
          <w:spacing w:val="-1"/>
          <w:sz w:val="24"/>
          <w:szCs w:val="24"/>
        </w:rPr>
        <w:t xml:space="preserve"> </w:t>
      </w:r>
      <w:r w:rsidRPr="005A1F00">
        <w:rPr>
          <w:b/>
          <w:sz w:val="24"/>
          <w:szCs w:val="24"/>
        </w:rPr>
        <w:t>is</w:t>
      </w:r>
      <w:r w:rsidRPr="005A1F00">
        <w:rPr>
          <w:b/>
          <w:spacing w:val="1"/>
          <w:sz w:val="24"/>
          <w:szCs w:val="24"/>
        </w:rPr>
        <w:t xml:space="preserve"> </w:t>
      </w:r>
      <w:r w:rsidRPr="005A1F00">
        <w:rPr>
          <w:b/>
          <w:sz w:val="24"/>
          <w:szCs w:val="24"/>
        </w:rPr>
        <w:t>able</w:t>
      </w:r>
      <w:r w:rsidRPr="005A1F00">
        <w:rPr>
          <w:b/>
          <w:spacing w:val="1"/>
          <w:sz w:val="24"/>
          <w:szCs w:val="24"/>
        </w:rPr>
        <w:t xml:space="preserve"> </w:t>
      </w:r>
      <w:r w:rsidRPr="005A1F00">
        <w:rPr>
          <w:b/>
          <w:sz w:val="24"/>
          <w:szCs w:val="24"/>
        </w:rPr>
        <w:t>to</w:t>
      </w:r>
      <w:r w:rsidRPr="005A1F00">
        <w:rPr>
          <w:b/>
          <w:spacing w:val="-1"/>
          <w:sz w:val="24"/>
          <w:szCs w:val="24"/>
        </w:rPr>
        <w:t xml:space="preserve"> </w:t>
      </w:r>
      <w:r w:rsidRPr="005A1F00">
        <w:rPr>
          <w:b/>
          <w:sz w:val="24"/>
          <w:szCs w:val="24"/>
        </w:rPr>
        <w:t>see the</w:t>
      </w:r>
      <w:r w:rsidRPr="005A1F00">
        <w:rPr>
          <w:b/>
          <w:spacing w:val="2"/>
          <w:sz w:val="24"/>
          <w:szCs w:val="24"/>
        </w:rPr>
        <w:t xml:space="preserve"> </w:t>
      </w:r>
      <w:r w:rsidRPr="005A1F00">
        <w:rPr>
          <w:b/>
          <w:sz w:val="24"/>
          <w:szCs w:val="24"/>
        </w:rPr>
        <w:t>results</w:t>
      </w:r>
      <w:r w:rsidRPr="005A1F00">
        <w:rPr>
          <w:b/>
          <w:spacing w:val="-1"/>
          <w:sz w:val="24"/>
          <w:szCs w:val="24"/>
        </w:rPr>
        <w:t xml:space="preserve"> </w:t>
      </w:r>
      <w:r w:rsidRPr="005A1F00">
        <w:rPr>
          <w:b/>
          <w:sz w:val="24"/>
          <w:szCs w:val="24"/>
        </w:rPr>
        <w:t>by using</w:t>
      </w:r>
      <w:r w:rsidRPr="005A1F00">
        <w:rPr>
          <w:b/>
          <w:spacing w:val="-2"/>
          <w:sz w:val="24"/>
          <w:szCs w:val="24"/>
        </w:rPr>
        <w:t xml:space="preserve"> </w:t>
      </w:r>
      <w:r w:rsidRPr="005A1F00">
        <w:rPr>
          <w:b/>
          <w:sz w:val="24"/>
          <w:szCs w:val="24"/>
        </w:rPr>
        <w:t>the</w:t>
      </w:r>
      <w:r w:rsidRPr="005A1F00">
        <w:rPr>
          <w:b/>
          <w:spacing w:val="1"/>
          <w:sz w:val="24"/>
          <w:szCs w:val="24"/>
        </w:rPr>
        <w:t xml:space="preserve"> </w:t>
      </w:r>
      <w:r w:rsidRPr="005A1F00">
        <w:rPr>
          <w:b/>
          <w:sz w:val="24"/>
          <w:szCs w:val="24"/>
        </w:rPr>
        <w:t>RFID</w:t>
      </w:r>
      <w:r w:rsidRPr="005A1F00">
        <w:rPr>
          <w:b/>
          <w:spacing w:val="-1"/>
          <w:sz w:val="24"/>
          <w:szCs w:val="24"/>
        </w:rPr>
        <w:t xml:space="preserve"> </w:t>
      </w:r>
      <w:r w:rsidRPr="005A1F00">
        <w:rPr>
          <w:b/>
          <w:sz w:val="24"/>
          <w:szCs w:val="24"/>
        </w:rPr>
        <w:t>reader</w:t>
      </w:r>
      <w:r w:rsidRPr="005A1F00">
        <w:rPr>
          <w:b/>
          <w:spacing w:val="-1"/>
          <w:sz w:val="24"/>
          <w:szCs w:val="24"/>
        </w:rPr>
        <w:t xml:space="preserve"> </w:t>
      </w:r>
      <w:r w:rsidRPr="005A1F00">
        <w:rPr>
          <w:b/>
          <w:sz w:val="24"/>
          <w:szCs w:val="24"/>
        </w:rPr>
        <w:t>or</w:t>
      </w:r>
      <w:r w:rsidRPr="005A1F00">
        <w:rPr>
          <w:b/>
          <w:spacing w:val="-3"/>
          <w:sz w:val="24"/>
          <w:szCs w:val="24"/>
        </w:rPr>
        <w:t xml:space="preserve"> </w:t>
      </w:r>
      <w:r w:rsidRPr="005A1F00">
        <w:rPr>
          <w:b/>
          <w:sz w:val="24"/>
          <w:szCs w:val="24"/>
        </w:rPr>
        <w:t>card.</w:t>
      </w:r>
    </w:p>
    <w:p w:rsidR="00DD533F" w:rsidRDefault="00DD533F" w:rsidP="00DD533F">
      <w:pPr>
        <w:jc w:val="both"/>
        <w:rPr>
          <w:b/>
          <w:sz w:val="24"/>
          <w:szCs w:val="24"/>
        </w:rPr>
      </w:pPr>
    </w:p>
    <w:p w:rsidR="005A1F00" w:rsidRDefault="005A1F00">
      <w:pPr>
        <w:pStyle w:val="BodyText"/>
        <w:ind w:left="170" w:right="583"/>
        <w:jc w:val="both"/>
        <w:rPr>
          <w:spacing w:val="1"/>
          <w:sz w:val="24"/>
          <w:szCs w:val="24"/>
        </w:rPr>
      </w:pPr>
    </w:p>
    <w:p w:rsidR="005A1F00" w:rsidRDefault="006E7306">
      <w:pPr>
        <w:pStyle w:val="BodyText"/>
        <w:ind w:left="170" w:right="583"/>
        <w:jc w:val="both"/>
        <w:rPr>
          <w:spacing w:val="1"/>
          <w:sz w:val="24"/>
          <w:szCs w:val="24"/>
        </w:rPr>
      </w:pPr>
      <w:r w:rsidRPr="00461E1A">
        <w:rPr>
          <w:b/>
          <w:bCs/>
          <w:spacing w:val="1"/>
          <w:sz w:val="24"/>
          <w:szCs w:val="24"/>
        </w:rPr>
        <w:t>Key word:</w:t>
      </w:r>
      <w:r>
        <w:rPr>
          <w:spacing w:val="1"/>
          <w:sz w:val="24"/>
          <w:szCs w:val="24"/>
        </w:rPr>
        <w:t xml:space="preserve"> RFID, Arduino UNO, LCD screen, Buttons.</w:t>
      </w:r>
    </w:p>
    <w:p w:rsidR="006E7306" w:rsidRDefault="006E7306">
      <w:pPr>
        <w:pStyle w:val="BodyText"/>
        <w:ind w:left="170" w:right="583"/>
        <w:jc w:val="both"/>
        <w:rPr>
          <w:spacing w:val="1"/>
          <w:sz w:val="24"/>
          <w:szCs w:val="24"/>
        </w:rPr>
      </w:pPr>
    </w:p>
    <w:p w:rsidR="00A178B7" w:rsidRDefault="00461E1A" w:rsidP="00461E1A">
      <w:pPr>
        <w:pStyle w:val="BodyText"/>
        <w:ind w:left="170" w:right="583"/>
        <w:jc w:val="both"/>
      </w:pPr>
      <w:r w:rsidRPr="00461E1A">
        <w:rPr>
          <w:b/>
          <w:bCs/>
        </w:rPr>
        <w:t xml:space="preserve">I. </w:t>
      </w:r>
      <w:r w:rsidR="006E7306" w:rsidRPr="00461E1A">
        <w:rPr>
          <w:b/>
          <w:bCs/>
        </w:rPr>
        <w:t>INTRODUCTION</w:t>
      </w:r>
      <w:r w:rsidR="006E7306">
        <w:t xml:space="preserve"> </w:t>
      </w:r>
    </w:p>
    <w:p w:rsidR="00A178B7" w:rsidRDefault="006E7306" w:rsidP="00C52494">
      <w:pPr>
        <w:pStyle w:val="BodyText"/>
        <w:ind w:left="170" w:right="583"/>
        <w:jc w:val="both"/>
      </w:pPr>
      <w:r>
        <w:t xml:space="preserve">The EVMs were commissioned in 1989 by Election Commission of India in collaboration with Electronics Corporation of India Limited. The EVMs were first used in 1982 in the by- election to North </w:t>
      </w:r>
      <w:proofErr w:type="spellStart"/>
      <w:r>
        <w:t>Paravur</w:t>
      </w:r>
      <w:proofErr w:type="spellEnd"/>
      <w:r>
        <w:t xml:space="preserve"> Assembly Constituency in Kerala for a limited number of polling stations. EVMs reduce the time in casting a vote and declaring the results. </w:t>
      </w:r>
    </w:p>
    <w:p w:rsidR="00C52494" w:rsidRDefault="006E7306" w:rsidP="0075559F">
      <w:pPr>
        <w:pStyle w:val="BodyText"/>
        <w:ind w:left="170" w:right="583"/>
        <w:jc w:val="both"/>
      </w:pPr>
      <w:r>
        <w:t xml:space="preserve">In recent years, the introduction of electronic voting machines (EVMs) has revolutionized the landscape of </w:t>
      </w:r>
      <w:r w:rsidR="00FE743F">
        <w:t>electoral systems</w:t>
      </w:r>
      <w:r>
        <w:t xml:space="preserve"> across the globe. With the advent of digital technology, traditional paper-based voting methods have gradually given way to </w:t>
      </w:r>
    </w:p>
    <w:p w:rsidR="00C52494" w:rsidRDefault="00C52494" w:rsidP="0075559F">
      <w:pPr>
        <w:pStyle w:val="BodyText"/>
        <w:ind w:left="170" w:right="583"/>
        <w:jc w:val="both"/>
      </w:pPr>
    </w:p>
    <w:p w:rsidR="00C52494" w:rsidRDefault="00C52494" w:rsidP="0075559F">
      <w:pPr>
        <w:pStyle w:val="BodyText"/>
        <w:ind w:left="170" w:right="583"/>
        <w:jc w:val="both"/>
      </w:pPr>
    </w:p>
    <w:p w:rsidR="00C52494" w:rsidRDefault="00C52494" w:rsidP="0075559F">
      <w:pPr>
        <w:pStyle w:val="BodyText"/>
        <w:ind w:left="170" w:right="583"/>
        <w:jc w:val="both"/>
      </w:pPr>
    </w:p>
    <w:p w:rsidR="006E7306" w:rsidRDefault="006E7306" w:rsidP="0075559F">
      <w:pPr>
        <w:pStyle w:val="BodyText"/>
        <w:ind w:left="170" w:right="583"/>
        <w:jc w:val="both"/>
      </w:pPr>
      <w:r>
        <w:t>more efficient and sophisticated electronic alternatives. EVMs represent a significant advancement in the realm of democracy, aiming to streamline the voting process, enhance accuracy, and bolster the integrity of elections. By replacing cumbersome paper ballots with intuitive touch</w:t>
      </w:r>
      <w:r w:rsidR="0075559F">
        <w:t xml:space="preserve"> </w:t>
      </w:r>
      <w:r>
        <w:t>screen interfaces or keypad inputs, EVMs offer voters a user-friendly experience while facilitating swift and precise tabulation of votes.</w:t>
      </w:r>
    </w:p>
    <w:p w:rsidR="006E7306" w:rsidRDefault="006E7306">
      <w:pPr>
        <w:pStyle w:val="BodyText"/>
        <w:ind w:left="170" w:right="583"/>
        <w:jc w:val="both"/>
      </w:pPr>
    </w:p>
    <w:p w:rsidR="00A178B7" w:rsidRDefault="006E7306" w:rsidP="006E7306">
      <w:pPr>
        <w:pStyle w:val="BodyText"/>
        <w:ind w:left="170" w:right="583"/>
        <w:jc w:val="both"/>
      </w:pPr>
      <w:r w:rsidRPr="00461E1A">
        <w:rPr>
          <w:b/>
          <w:bCs/>
        </w:rPr>
        <w:t>II. OBJECTIVE</w:t>
      </w:r>
      <w:r>
        <w:t xml:space="preserve"> </w:t>
      </w:r>
    </w:p>
    <w:p w:rsidR="006E7306" w:rsidRDefault="003B411C" w:rsidP="006E7306">
      <w:pPr>
        <w:pStyle w:val="BodyText"/>
        <w:ind w:left="170" w:right="583"/>
        <w:jc w:val="both"/>
        <w:rPr>
          <w:spacing w:val="1"/>
          <w:sz w:val="24"/>
          <w:szCs w:val="24"/>
        </w:rPr>
      </w:pPr>
      <w:r>
        <w:fldChar w:fldCharType="begin"/>
      </w:r>
      <w:r w:rsidR="00A178B7">
        <w:instrText xml:space="preserve"> INCLUDEPICTURE "blob:https://web.whatsapp.com/5f83aa96-a8a3-401c-b6aa-bbd51dc42a8c"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75pt;height:23.75pt"/>
        </w:pict>
      </w:r>
      <w:r>
        <w:fldChar w:fldCharType="end"/>
      </w:r>
      <w:r w:rsidR="006E7306">
        <w:t xml:space="preserve">The main objective of our project is to design and make a smart electronic voting machine that reduces the time usage on traditional voting machine and provides </w:t>
      </w:r>
      <w:proofErr w:type="gramStart"/>
      <w:r w:rsidR="006E7306">
        <w:t>a</w:t>
      </w:r>
      <w:proofErr w:type="gramEnd"/>
      <w:r w:rsidR="006E7306">
        <w:t xml:space="preserve"> easiness in casting a vote and provide the results in no time. This project helps others to cast their vote according to their needs.</w:t>
      </w:r>
    </w:p>
    <w:p w:rsidR="006E7306" w:rsidRDefault="006E7306">
      <w:pPr>
        <w:pStyle w:val="BodyText"/>
        <w:ind w:left="170" w:right="583"/>
        <w:jc w:val="both"/>
        <w:rPr>
          <w:spacing w:val="1"/>
          <w:sz w:val="24"/>
          <w:szCs w:val="24"/>
        </w:rPr>
      </w:pPr>
    </w:p>
    <w:p w:rsidR="00A178B7" w:rsidRDefault="006E7306" w:rsidP="006E7306">
      <w:pPr>
        <w:pStyle w:val="BodyText"/>
        <w:ind w:left="170" w:right="583"/>
        <w:jc w:val="both"/>
        <w:rPr>
          <w:b/>
          <w:bCs/>
        </w:rPr>
      </w:pPr>
      <w:r w:rsidRPr="00461E1A">
        <w:rPr>
          <w:b/>
          <w:bCs/>
        </w:rPr>
        <w:t>III. WORKING PRINCIPLE</w:t>
      </w:r>
    </w:p>
    <w:p w:rsidR="005A1F00" w:rsidRDefault="006E7306" w:rsidP="006E7306">
      <w:pPr>
        <w:pStyle w:val="BodyText"/>
        <w:ind w:left="170" w:right="583"/>
        <w:jc w:val="both"/>
      </w:pPr>
      <w:r>
        <w:t xml:space="preserve"> EVM operate on a simple principle of digital recording and tabulation. When a voter presses a button or touches a screen to cast their vote, the machine records their choice digitally. At the end of the voting period, the EVM </w:t>
      </w:r>
      <w:proofErr w:type="gramStart"/>
      <w:r>
        <w:t>tallies up all the counts of the votes and produces</w:t>
      </w:r>
      <w:proofErr w:type="gramEnd"/>
      <w:r>
        <w:t xml:space="preserve"> the final count. This system aims to provide a faster, more accurate and efficient way of conducting elections compared to traditional paper methods. The working principle of electronic voting involves several key steps:</w:t>
      </w:r>
    </w:p>
    <w:p w:rsidR="006E7306" w:rsidRDefault="006E7306" w:rsidP="006E7306">
      <w:pPr>
        <w:pStyle w:val="BodyText"/>
        <w:ind w:left="170" w:right="583"/>
        <w:jc w:val="both"/>
      </w:pPr>
    </w:p>
    <w:p w:rsidR="006E7306" w:rsidRDefault="006E7306" w:rsidP="006E7306">
      <w:pPr>
        <w:pStyle w:val="BodyText"/>
        <w:numPr>
          <w:ilvl w:val="0"/>
          <w:numId w:val="5"/>
        </w:numPr>
        <w:ind w:right="583"/>
      </w:pPr>
      <w:r>
        <w:t>Voter authentication</w:t>
      </w:r>
    </w:p>
    <w:p w:rsidR="006E7306" w:rsidRDefault="006E7306" w:rsidP="006E7306">
      <w:pPr>
        <w:pStyle w:val="BodyText"/>
        <w:numPr>
          <w:ilvl w:val="0"/>
          <w:numId w:val="5"/>
        </w:numPr>
        <w:ind w:right="583"/>
      </w:pPr>
      <w:r>
        <w:t>Ballot selection</w:t>
      </w:r>
    </w:p>
    <w:p w:rsidR="006E7306" w:rsidRDefault="006E7306" w:rsidP="006E7306">
      <w:pPr>
        <w:pStyle w:val="BodyText"/>
        <w:numPr>
          <w:ilvl w:val="0"/>
          <w:numId w:val="5"/>
        </w:numPr>
        <w:ind w:right="583"/>
      </w:pPr>
      <w:r>
        <w:t>Vote recording</w:t>
      </w:r>
    </w:p>
    <w:p w:rsidR="006E7306" w:rsidRDefault="006E7306" w:rsidP="006E7306">
      <w:pPr>
        <w:pStyle w:val="BodyText"/>
        <w:numPr>
          <w:ilvl w:val="0"/>
          <w:numId w:val="5"/>
        </w:numPr>
        <w:ind w:right="583"/>
      </w:pPr>
      <w:r>
        <w:t>Verification</w:t>
      </w:r>
    </w:p>
    <w:p w:rsidR="006E7306" w:rsidRDefault="006E7306" w:rsidP="006E7306">
      <w:pPr>
        <w:pStyle w:val="BodyText"/>
        <w:numPr>
          <w:ilvl w:val="0"/>
          <w:numId w:val="5"/>
        </w:numPr>
        <w:ind w:right="583"/>
      </w:pPr>
      <w:r>
        <w:t>Vote tallying</w:t>
      </w:r>
    </w:p>
    <w:p w:rsidR="006E7306" w:rsidRDefault="006E7306" w:rsidP="006E7306">
      <w:pPr>
        <w:pStyle w:val="BodyText"/>
        <w:numPr>
          <w:ilvl w:val="0"/>
          <w:numId w:val="5"/>
        </w:numPr>
        <w:ind w:right="583"/>
      </w:pPr>
      <w:r>
        <w:t>Prevention of duplicate voting</w:t>
      </w:r>
    </w:p>
    <w:p w:rsidR="006E7306" w:rsidRDefault="006E7306" w:rsidP="006E7306">
      <w:pPr>
        <w:pStyle w:val="BodyText"/>
        <w:numPr>
          <w:ilvl w:val="0"/>
          <w:numId w:val="5"/>
        </w:numPr>
        <w:ind w:right="583"/>
      </w:pPr>
      <w:r>
        <w:t>Secure transmission</w:t>
      </w:r>
    </w:p>
    <w:p w:rsidR="006E7306" w:rsidRDefault="006E7306" w:rsidP="006E7306">
      <w:pPr>
        <w:pStyle w:val="BodyText"/>
        <w:numPr>
          <w:ilvl w:val="0"/>
          <w:numId w:val="5"/>
        </w:numPr>
        <w:ind w:right="583"/>
      </w:pPr>
      <w:r>
        <w:t>Anonymity</w:t>
      </w:r>
    </w:p>
    <w:p w:rsidR="006E7306" w:rsidRDefault="00E753E3" w:rsidP="006E7306">
      <w:pPr>
        <w:pStyle w:val="BodyText"/>
        <w:numPr>
          <w:ilvl w:val="0"/>
          <w:numId w:val="5"/>
        </w:numPr>
        <w:ind w:right="583"/>
      </w:pPr>
      <w:r>
        <w:t>Audit ability</w:t>
      </w:r>
      <w:r w:rsidR="006E7306">
        <w:t xml:space="preserve"> and transparency</w:t>
      </w:r>
    </w:p>
    <w:p w:rsidR="006E7306" w:rsidRDefault="006E7306" w:rsidP="006E7306">
      <w:pPr>
        <w:pStyle w:val="BodyText"/>
        <w:numPr>
          <w:ilvl w:val="0"/>
          <w:numId w:val="5"/>
        </w:numPr>
        <w:ind w:right="583"/>
      </w:pPr>
      <w:r>
        <w:t>Accessibility features</w:t>
      </w:r>
    </w:p>
    <w:p w:rsidR="006E7306" w:rsidRPr="006E7306" w:rsidRDefault="006E7306" w:rsidP="006E7306">
      <w:pPr>
        <w:pStyle w:val="BodyText"/>
        <w:numPr>
          <w:ilvl w:val="0"/>
          <w:numId w:val="5"/>
        </w:numPr>
        <w:ind w:right="583"/>
      </w:pPr>
      <w:r>
        <w:t>Compliance and certification</w:t>
      </w:r>
    </w:p>
    <w:p w:rsidR="005A1F00" w:rsidRDefault="005A1F00" w:rsidP="006E7306">
      <w:pPr>
        <w:pStyle w:val="BodyText"/>
        <w:ind w:left="170" w:right="583"/>
        <w:rPr>
          <w:spacing w:val="1"/>
          <w:sz w:val="24"/>
          <w:szCs w:val="24"/>
        </w:rPr>
      </w:pPr>
    </w:p>
    <w:p w:rsidR="006E7306" w:rsidRDefault="006E7306" w:rsidP="006E7306">
      <w:pPr>
        <w:pStyle w:val="BodyText"/>
        <w:ind w:left="170" w:right="583"/>
        <w:jc w:val="both"/>
      </w:pPr>
      <w:r w:rsidRPr="00A178B7">
        <w:rPr>
          <w:b/>
          <w:bCs/>
        </w:rPr>
        <w:t>1. Voter Authentication</w:t>
      </w:r>
      <w:r>
        <w:t xml:space="preserve">: Each eligible voter is issued a unique RFID card or tag, containing their voter information and a unique identifier. Before voting, the voter presents this RFID card to the EVM. RFID Reader: The EVM is equipped with an </w:t>
      </w:r>
      <w:r>
        <w:lastRenderedPageBreak/>
        <w:t>RFID reader, which reads the information stored on the RFID card when the voter presents it.</w:t>
      </w:r>
    </w:p>
    <w:p w:rsidR="006E7306" w:rsidRDefault="006E7306" w:rsidP="006E7306">
      <w:pPr>
        <w:pStyle w:val="BodyText"/>
        <w:ind w:left="170" w:right="583"/>
        <w:jc w:val="both"/>
      </w:pPr>
    </w:p>
    <w:p w:rsidR="006E7306" w:rsidRDefault="006E7306" w:rsidP="006E7306">
      <w:pPr>
        <w:pStyle w:val="BodyText"/>
        <w:ind w:left="170" w:right="583"/>
        <w:jc w:val="both"/>
      </w:pPr>
      <w:r>
        <w:t xml:space="preserve"> </w:t>
      </w:r>
      <w:r w:rsidRPr="00A178B7">
        <w:rPr>
          <w:b/>
          <w:bCs/>
        </w:rPr>
        <w:t xml:space="preserve">2. Verification: </w:t>
      </w:r>
      <w:r>
        <w:t>The EVM verifies the authenticity and eligibility of the voter based on the information read from the RFID card. This verification process typically involves checking the voter's registration status, identity, and any other relevant criteria defined by election authorities.</w:t>
      </w:r>
    </w:p>
    <w:p w:rsidR="006E7306" w:rsidRDefault="006E7306" w:rsidP="006E7306">
      <w:pPr>
        <w:pStyle w:val="BodyText"/>
        <w:ind w:left="170" w:right="583"/>
        <w:jc w:val="both"/>
      </w:pPr>
    </w:p>
    <w:p w:rsidR="006E7306" w:rsidRDefault="006E7306" w:rsidP="006E7306">
      <w:pPr>
        <w:pStyle w:val="BodyText"/>
        <w:ind w:left="170" w:right="583"/>
        <w:jc w:val="both"/>
      </w:pPr>
      <w:r>
        <w:t xml:space="preserve"> </w:t>
      </w:r>
      <w:r w:rsidRPr="00A178B7">
        <w:rPr>
          <w:b/>
          <w:bCs/>
        </w:rPr>
        <w:t>3. Prevention of Duplicate Voting:</w:t>
      </w:r>
      <w:r>
        <w:t xml:space="preserve"> RFID technology helps prevent duplicate voting by ensuring that each RFID card can only be used once. Once a card is used to cast a vote, it cannot be used again in the same election.</w:t>
      </w:r>
    </w:p>
    <w:p w:rsidR="006E7306" w:rsidRDefault="006E7306" w:rsidP="006E7306">
      <w:pPr>
        <w:pStyle w:val="BodyText"/>
        <w:ind w:left="170" w:right="583"/>
        <w:jc w:val="both"/>
      </w:pPr>
    </w:p>
    <w:p w:rsidR="006E7306" w:rsidRDefault="006E7306" w:rsidP="006E7306">
      <w:pPr>
        <w:pStyle w:val="BodyText"/>
        <w:ind w:left="170" w:right="583"/>
        <w:jc w:val="both"/>
      </w:pPr>
      <w:r>
        <w:t xml:space="preserve"> </w:t>
      </w:r>
      <w:r w:rsidRPr="00A178B7">
        <w:rPr>
          <w:b/>
          <w:bCs/>
        </w:rPr>
        <w:t>4. Secure Transmission:</w:t>
      </w:r>
      <w:r>
        <w:t xml:space="preserve"> After the voter is authenticated, they interact with the EVM's interface to cast their vote electronically. The vote data is securely transmitted and stored within the EVM's internal memory or a secure external server. </w:t>
      </w:r>
    </w:p>
    <w:p w:rsidR="006E7306" w:rsidRDefault="006E7306" w:rsidP="006E7306">
      <w:pPr>
        <w:pStyle w:val="BodyText"/>
        <w:ind w:left="170" w:right="583"/>
        <w:jc w:val="both"/>
      </w:pPr>
    </w:p>
    <w:p w:rsidR="006E7306" w:rsidRDefault="006E7306" w:rsidP="006E7306">
      <w:pPr>
        <w:pStyle w:val="BodyText"/>
        <w:ind w:left="170" w:right="583"/>
        <w:jc w:val="both"/>
      </w:pPr>
      <w:r w:rsidRPr="00A178B7">
        <w:rPr>
          <w:b/>
          <w:bCs/>
        </w:rPr>
        <w:t>5. Anonymity:</w:t>
      </w:r>
      <w:r>
        <w:t xml:space="preserve"> The EVM ensures the secrecy of the ballot by not associating the RFID tag information with the actual vote cast. This ensures that each vote remains anonymous and cannot be traced back to the individual voter. </w:t>
      </w:r>
    </w:p>
    <w:p w:rsidR="006E7306" w:rsidRDefault="006E7306" w:rsidP="006E7306">
      <w:pPr>
        <w:pStyle w:val="BodyText"/>
        <w:ind w:left="170" w:right="583"/>
        <w:jc w:val="both"/>
      </w:pPr>
    </w:p>
    <w:p w:rsidR="006E7306" w:rsidRDefault="006E7306" w:rsidP="006E7306">
      <w:pPr>
        <w:pStyle w:val="BodyText"/>
        <w:ind w:left="170" w:right="583"/>
        <w:jc w:val="both"/>
      </w:pPr>
      <w:r w:rsidRPr="00A178B7">
        <w:rPr>
          <w:b/>
          <w:bCs/>
        </w:rPr>
        <w:t xml:space="preserve">6. </w:t>
      </w:r>
      <w:r w:rsidR="00C52494" w:rsidRPr="00A178B7">
        <w:rPr>
          <w:b/>
          <w:bCs/>
        </w:rPr>
        <w:t>Audit ability</w:t>
      </w:r>
      <w:r w:rsidRPr="00A178B7">
        <w:rPr>
          <w:b/>
          <w:bCs/>
        </w:rPr>
        <w:t xml:space="preserve"> and Transparency:</w:t>
      </w:r>
      <w:r>
        <w:t xml:space="preserve"> EVMs using RFID technology often include features for auditing and verifying the integrity of the voting process [5]. This may include the ability to generate paper audit trails or cryptographic methods for ensuring the accuracy of the vote count.</w:t>
      </w:r>
    </w:p>
    <w:p w:rsidR="006E7306" w:rsidRDefault="006E7306" w:rsidP="006E7306">
      <w:pPr>
        <w:pStyle w:val="BodyText"/>
        <w:ind w:left="170" w:right="583"/>
        <w:jc w:val="both"/>
      </w:pPr>
    </w:p>
    <w:p w:rsidR="006E7306" w:rsidRDefault="006E7306" w:rsidP="006E7306">
      <w:pPr>
        <w:pStyle w:val="BodyText"/>
        <w:ind w:left="170" w:right="583"/>
        <w:jc w:val="both"/>
      </w:pPr>
      <w:r>
        <w:t xml:space="preserve"> </w:t>
      </w:r>
      <w:r w:rsidRPr="00A178B7">
        <w:rPr>
          <w:b/>
          <w:bCs/>
        </w:rPr>
        <w:t>7. Security Measures:</w:t>
      </w:r>
      <w:r>
        <w:t xml:space="preserve"> EVMs employ various security measures to protect against tampering, unauthorized access, and manipulation of vote data. These measures may include encryption, tamper-evident seals, physical security protocols, and strict access controls.</w:t>
      </w:r>
    </w:p>
    <w:p w:rsidR="006E7306" w:rsidRDefault="006E7306" w:rsidP="006E7306">
      <w:pPr>
        <w:pStyle w:val="BodyText"/>
        <w:ind w:left="170" w:right="583"/>
        <w:jc w:val="both"/>
      </w:pPr>
    </w:p>
    <w:p w:rsidR="006E7306" w:rsidRDefault="006E7306" w:rsidP="006E7306">
      <w:pPr>
        <w:pStyle w:val="BodyText"/>
        <w:ind w:left="170" w:right="583"/>
        <w:jc w:val="both"/>
      </w:pPr>
      <w:r>
        <w:t xml:space="preserve"> </w:t>
      </w:r>
      <w:r w:rsidRPr="00A178B7">
        <w:rPr>
          <w:b/>
          <w:bCs/>
        </w:rPr>
        <w:t>8. Accessibility Features:</w:t>
      </w:r>
      <w:r>
        <w:t xml:space="preserve"> EVMs using RFID technology may incorporate accessibility features to accommodate voters with disabilities, such as audio instructions, tactile interfaces, or alternative methods for presenting RFID cards. 9. Compliance and Certification: EVMs using RFID technology must adhere to strict standards and regulations set forth by election authorities to ensure fairness, transparency, and accuracy in the voting process. They often undergo rigorous testing, certification, and auditing processes before being deployed in elections.</w:t>
      </w:r>
    </w:p>
    <w:p w:rsidR="00A178B7" w:rsidRPr="00C52494" w:rsidRDefault="006E7306" w:rsidP="00C52494">
      <w:pPr>
        <w:pStyle w:val="BodyText"/>
        <w:ind w:left="170" w:right="583"/>
        <w:jc w:val="both"/>
        <w:rPr>
          <w:spacing w:val="1"/>
          <w:sz w:val="24"/>
          <w:szCs w:val="24"/>
        </w:rPr>
      </w:pPr>
      <w:r>
        <w:t xml:space="preserve"> By integrating RFID technology into electronic voting machines, election authorities aim to enhance the efficiency, security, and </w:t>
      </w:r>
      <w:r>
        <w:lastRenderedPageBreak/>
        <w:t>trustworthiness of the voting process while ensuring the integrity and secrecy of each vote cast.</w:t>
      </w:r>
    </w:p>
    <w:p w:rsidR="00A178B7" w:rsidRDefault="00A178B7">
      <w:pPr>
        <w:pStyle w:val="BodyText"/>
        <w:ind w:left="170" w:right="583"/>
        <w:jc w:val="both"/>
        <w:rPr>
          <w:b/>
          <w:bCs/>
        </w:rPr>
      </w:pPr>
    </w:p>
    <w:p w:rsidR="005A1F00" w:rsidRDefault="00A178B7">
      <w:pPr>
        <w:pStyle w:val="BodyText"/>
        <w:ind w:left="170" w:right="583"/>
        <w:jc w:val="both"/>
        <w:rPr>
          <w:spacing w:val="1"/>
          <w:sz w:val="24"/>
          <w:szCs w:val="24"/>
        </w:rPr>
      </w:pPr>
      <w:r w:rsidRPr="00A178B7">
        <w:rPr>
          <w:b/>
          <w:bCs/>
        </w:rPr>
        <w:t>IV. BLOCK DIAGRAM</w:t>
      </w:r>
    </w:p>
    <w:p w:rsidR="00461E1A" w:rsidRDefault="00461E1A">
      <w:pPr>
        <w:pStyle w:val="BodyText"/>
        <w:ind w:left="170" w:right="583"/>
        <w:jc w:val="both"/>
        <w:rPr>
          <w:spacing w:val="1"/>
          <w:sz w:val="24"/>
          <w:szCs w:val="24"/>
        </w:rPr>
      </w:pPr>
    </w:p>
    <w:p w:rsidR="006E7306" w:rsidRDefault="006E7306">
      <w:pPr>
        <w:pStyle w:val="BodyText"/>
        <w:ind w:left="170" w:right="583"/>
        <w:jc w:val="both"/>
      </w:pPr>
      <w:r>
        <w:t>The block diagram consists of RFID tag in which RFID card or reader, DC power supply, buzzer, Arduino UNO, polling switching.</w:t>
      </w:r>
    </w:p>
    <w:p w:rsidR="006E7306" w:rsidRDefault="006E7306" w:rsidP="00C52494">
      <w:pPr>
        <w:pStyle w:val="BodyText"/>
        <w:ind w:right="583"/>
        <w:jc w:val="both"/>
      </w:pPr>
    </w:p>
    <w:p w:rsidR="006E7306" w:rsidRDefault="006E7306">
      <w:pPr>
        <w:pStyle w:val="BodyText"/>
        <w:ind w:left="170" w:right="583"/>
        <w:jc w:val="both"/>
      </w:pPr>
      <w:r>
        <w:t xml:space="preserve"> </w:t>
      </w:r>
      <w:r w:rsidRPr="00A178B7">
        <w:rPr>
          <w:b/>
          <w:bCs/>
        </w:rPr>
        <w:t>1. RFID-</w:t>
      </w:r>
      <w:r>
        <w:t xml:space="preserve"> Radio-frequency identification (RFID) uses electromagnetic fields to automatically identify and track tags attached to objects. An RFID system consists of a tiny radio transponder called a tag, a radio receiver, and a transmitter. When triggered by an electromagnetic interrogation pulse from a nearby RFID reader device, the tag transmits digital data, usually an identifying inventory number, back to the reader. This number can be used to track inventory goods. Passive tags are powered by energy from the RFID reader's interrogating radio waves. Active tags are powered by a battery and thus can be read at a greater range from the RFID reader, up to hundreds of meters.</w:t>
      </w:r>
    </w:p>
    <w:p w:rsidR="006E7306" w:rsidRDefault="006E7306">
      <w:pPr>
        <w:pStyle w:val="BodyText"/>
        <w:ind w:left="170" w:right="583"/>
        <w:jc w:val="both"/>
      </w:pPr>
    </w:p>
    <w:p w:rsidR="00461E1A" w:rsidRDefault="006E7306" w:rsidP="00A178B7">
      <w:pPr>
        <w:pStyle w:val="BodyText"/>
        <w:ind w:left="170" w:right="583"/>
        <w:jc w:val="both"/>
      </w:pPr>
      <w:r>
        <w:t xml:space="preserve"> </w:t>
      </w:r>
      <w:proofErr w:type="gramStart"/>
      <w:r w:rsidRPr="00A178B7">
        <w:rPr>
          <w:b/>
          <w:bCs/>
        </w:rPr>
        <w:t>2. ARDUINO</w:t>
      </w:r>
      <w:r>
        <w:t>- The Arduino Uno</w:t>
      </w:r>
      <w:proofErr w:type="gramEnd"/>
      <w:r>
        <w:t xml:space="preserve"> is an open-source microcontroller board based on the Microchip ATmega328P microcontroller (MCU) and developed by Arduino.cc and initially released in 2010. The microcontroller board is equipped with sets of digital and analog input/output (I/O) pins that may be interfaced to various expansion boards (shields) and other circuits. The board has 14 digital I/O pins (six capable of PWM output), 6 analog I/O pins, and is programmable with the Arduino IDE (Integrated Development Environment) [7], via a type B USB cable. It can be powered by a USB cable or a barrel connector that accepts voltages between 7 and 20 volts, such as a rectangular 9-volt battery.</w:t>
      </w:r>
    </w:p>
    <w:p w:rsidR="00461E1A" w:rsidRDefault="00461E1A">
      <w:pPr>
        <w:pStyle w:val="BodyText"/>
        <w:ind w:left="170" w:right="583"/>
        <w:jc w:val="both"/>
      </w:pPr>
    </w:p>
    <w:p w:rsidR="002D0655" w:rsidRDefault="00A178B7" w:rsidP="002D0655">
      <w:pPr>
        <w:pStyle w:val="BodyText"/>
        <w:ind w:left="170" w:right="583"/>
        <w:jc w:val="both"/>
      </w:pPr>
      <w:r>
        <w:rPr>
          <w:noProof/>
        </w:rPr>
        <w:drawing>
          <wp:inline distT="0" distB="0" distL="0" distR="0">
            <wp:extent cx="3130550" cy="20019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5-30 at 1.09.42 PM.jpe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142318" cy="2009508"/>
                    </a:xfrm>
                    <a:prstGeom prst="rect">
                      <a:avLst/>
                    </a:prstGeom>
                  </pic:spPr>
                </pic:pic>
              </a:graphicData>
            </a:graphic>
          </wp:inline>
        </w:drawing>
      </w:r>
      <w:r w:rsidRPr="00A178B7">
        <w:t xml:space="preserve"> </w:t>
      </w:r>
      <w:r w:rsidR="003B411C">
        <w:fldChar w:fldCharType="begin"/>
      </w:r>
      <w:r>
        <w:instrText xml:space="preserve"> INCLUDEPICTURE "blob:https://web.whatsapp.com/3e813c2d-d0d6-4771-a9df-e2f66a3ad7ea" \* MERGEFORMATINET </w:instrText>
      </w:r>
      <w:r w:rsidR="003B411C">
        <w:fldChar w:fldCharType="separate"/>
      </w:r>
      <w:r w:rsidR="003B411C">
        <w:pict>
          <v:shape id="_x0000_i1026" type="#_x0000_t75" alt="" style="width:23.75pt;height:23.75pt"/>
        </w:pict>
      </w:r>
      <w:r w:rsidR="003B411C">
        <w:fldChar w:fldCharType="end"/>
      </w:r>
      <w:r w:rsidR="003B411C">
        <w:pict>
          <v:shape id="_x0000_i1027" type="#_x0000_t75" style="width:23.75pt;height:23.75pt">
            <v:imagedata croptop="-65520f" cropbottom="65520f"/>
          </v:shape>
        </w:pict>
      </w:r>
    </w:p>
    <w:p w:rsidR="00C52494" w:rsidRDefault="00C52494" w:rsidP="002D0655">
      <w:pPr>
        <w:pStyle w:val="BodyText"/>
        <w:ind w:left="170" w:right="583"/>
        <w:jc w:val="both"/>
        <w:rPr>
          <w:b/>
          <w:bCs/>
        </w:rPr>
      </w:pPr>
    </w:p>
    <w:p w:rsidR="00461E1A" w:rsidRDefault="00461E1A" w:rsidP="002D0655">
      <w:pPr>
        <w:pStyle w:val="BodyText"/>
        <w:ind w:left="170" w:right="583"/>
        <w:jc w:val="both"/>
      </w:pPr>
      <w:r w:rsidRPr="00A178B7">
        <w:rPr>
          <w:b/>
          <w:bCs/>
        </w:rPr>
        <w:lastRenderedPageBreak/>
        <w:t>3. LCD DISPLAY</w:t>
      </w:r>
      <w:r>
        <w:t xml:space="preserve">- A LCD display is a type of alphanumeric liquid crystal display (LCD) module that is commonly used in electronic devices such as digital clocks, calculators, and small embedded systems. </w:t>
      </w:r>
      <w:proofErr w:type="gramStart"/>
      <w:r>
        <w:t>The refers</w:t>
      </w:r>
      <w:proofErr w:type="gramEnd"/>
      <w:r>
        <w:t xml:space="preserve"> to the number of characters and lines that the display can show at once - 16 characters can be displayed on each of the 2 lines. The LCD display typically consists of a backlight, a controller chip [9], and a row of pins for connecting to a microcontroller or other electronic device. The display uses a parallel interface to communicate with the controlling device, with each character or command sent as a series of data and control signals.</w:t>
      </w:r>
    </w:p>
    <w:p w:rsidR="00461E1A" w:rsidRDefault="00461E1A">
      <w:pPr>
        <w:pStyle w:val="BodyText"/>
        <w:ind w:left="170" w:right="583"/>
        <w:jc w:val="both"/>
      </w:pPr>
    </w:p>
    <w:p w:rsidR="00A178B7" w:rsidRDefault="00461E1A">
      <w:pPr>
        <w:pStyle w:val="BodyText"/>
        <w:ind w:left="170" w:right="583"/>
        <w:jc w:val="both"/>
      </w:pPr>
      <w:r w:rsidRPr="00A178B7">
        <w:rPr>
          <w:b/>
          <w:bCs/>
        </w:rPr>
        <w:t>V. CIRCUIT DIGARAM</w:t>
      </w:r>
      <w:r>
        <w:t xml:space="preserve"> </w:t>
      </w:r>
    </w:p>
    <w:p w:rsidR="00461E1A" w:rsidRDefault="00461E1A">
      <w:pPr>
        <w:pStyle w:val="BodyText"/>
        <w:ind w:left="170" w:right="583"/>
        <w:jc w:val="both"/>
      </w:pPr>
      <w:r>
        <w:t>Figure shows the circuit diagram of smart electronic voting machine. It shows the overall connection of all the components with each other and how they are performing their functions individually.</w:t>
      </w:r>
    </w:p>
    <w:p w:rsidR="00461E1A" w:rsidRDefault="00461E1A">
      <w:pPr>
        <w:pStyle w:val="BodyText"/>
        <w:ind w:left="170" w:right="583"/>
        <w:jc w:val="both"/>
      </w:pPr>
    </w:p>
    <w:p w:rsidR="00461E1A" w:rsidRDefault="00A178B7">
      <w:pPr>
        <w:pStyle w:val="BodyText"/>
        <w:ind w:left="170" w:right="583"/>
        <w:jc w:val="both"/>
      </w:pPr>
      <w:r>
        <w:rPr>
          <w:noProof/>
        </w:rPr>
        <w:drawing>
          <wp:inline distT="0" distB="0" distL="0" distR="0">
            <wp:extent cx="2680854" cy="23647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05-30 at 1.09.42 PM (1).jpe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697609" cy="2379539"/>
                    </a:xfrm>
                    <a:prstGeom prst="rect">
                      <a:avLst/>
                    </a:prstGeom>
                  </pic:spPr>
                </pic:pic>
              </a:graphicData>
            </a:graphic>
          </wp:inline>
        </w:drawing>
      </w:r>
    </w:p>
    <w:p w:rsidR="00461E1A" w:rsidRDefault="00461E1A">
      <w:pPr>
        <w:pStyle w:val="BodyText"/>
        <w:ind w:left="170" w:right="583"/>
        <w:jc w:val="both"/>
      </w:pPr>
    </w:p>
    <w:p w:rsidR="00461E1A" w:rsidRDefault="00461E1A">
      <w:pPr>
        <w:pStyle w:val="BodyText"/>
        <w:ind w:left="170" w:right="583"/>
        <w:jc w:val="both"/>
        <w:rPr>
          <w:sz w:val="24"/>
          <w:szCs w:val="24"/>
        </w:rPr>
      </w:pPr>
    </w:p>
    <w:p w:rsidR="00461E1A" w:rsidRDefault="00461E1A">
      <w:pPr>
        <w:pStyle w:val="BodyText"/>
        <w:ind w:left="170" w:right="583"/>
        <w:jc w:val="both"/>
        <w:rPr>
          <w:sz w:val="24"/>
          <w:szCs w:val="24"/>
        </w:rPr>
      </w:pPr>
    </w:p>
    <w:p w:rsidR="00A178B7" w:rsidRDefault="00461E1A" w:rsidP="00461E1A">
      <w:pPr>
        <w:pStyle w:val="BodyText"/>
        <w:ind w:left="170" w:right="583"/>
        <w:jc w:val="both"/>
      </w:pPr>
      <w:bookmarkStart w:id="0" w:name="_GoBack"/>
      <w:bookmarkEnd w:id="0"/>
      <w:r w:rsidRPr="00A178B7">
        <w:rPr>
          <w:b/>
          <w:bCs/>
        </w:rPr>
        <w:t>VI. CONCLUSIONS</w:t>
      </w:r>
      <w:r>
        <w:t xml:space="preserve"> </w:t>
      </w:r>
    </w:p>
    <w:p w:rsidR="00461E1A" w:rsidRDefault="00461E1A" w:rsidP="00461E1A">
      <w:pPr>
        <w:pStyle w:val="BodyText"/>
        <w:ind w:left="170" w:right="583"/>
        <w:jc w:val="both"/>
        <w:rPr>
          <w:sz w:val="24"/>
          <w:szCs w:val="24"/>
        </w:rPr>
      </w:pPr>
      <w:r>
        <w:t>This project provides others to allow them to vote independently, the implementation of smart electronic voting machines leveraging RFID technology presents a promising avenue for modernizing electoral processes. Throughout this study, we have explored the numerous advantages that RFID-based systems offer, including enhanced efficiency, accuracy, and accessibility for voters of all backgrounds. By utilizing RFID tags embedded in voter cards or other identification mediums, the process of authentication and ballot casting can be streamlined, reducing waiting times and improving overall voter experience.</w:t>
      </w:r>
    </w:p>
    <w:p w:rsidR="00461E1A" w:rsidRDefault="00461E1A">
      <w:pPr>
        <w:pStyle w:val="BodyText"/>
        <w:ind w:left="170" w:right="583"/>
        <w:jc w:val="both"/>
        <w:rPr>
          <w:sz w:val="24"/>
          <w:szCs w:val="24"/>
        </w:rPr>
      </w:pPr>
    </w:p>
    <w:p w:rsidR="005A1F00" w:rsidRDefault="005A1F00">
      <w:pPr>
        <w:pStyle w:val="BodyText"/>
        <w:ind w:left="170" w:right="583"/>
        <w:jc w:val="both"/>
        <w:rPr>
          <w:sz w:val="24"/>
          <w:szCs w:val="24"/>
        </w:rPr>
      </w:pPr>
    </w:p>
    <w:p w:rsidR="00461E1A" w:rsidRPr="00A178B7" w:rsidRDefault="00461E1A" w:rsidP="00BD00A6">
      <w:pPr>
        <w:spacing w:line="220" w:lineRule="exact"/>
        <w:ind w:left="170"/>
        <w:jc w:val="both"/>
        <w:rPr>
          <w:b/>
          <w:bCs/>
        </w:rPr>
      </w:pPr>
      <w:r w:rsidRPr="00A178B7">
        <w:rPr>
          <w:b/>
          <w:bCs/>
        </w:rPr>
        <w:t>VII. REFERENCES</w:t>
      </w:r>
    </w:p>
    <w:p w:rsidR="00461E1A" w:rsidRDefault="00461E1A" w:rsidP="00BD00A6">
      <w:pPr>
        <w:spacing w:line="220" w:lineRule="exact"/>
        <w:ind w:left="170"/>
        <w:jc w:val="both"/>
      </w:pPr>
    </w:p>
    <w:p w:rsidR="00461E1A" w:rsidRDefault="00461E1A" w:rsidP="00BD00A6">
      <w:pPr>
        <w:spacing w:line="220" w:lineRule="exact"/>
        <w:ind w:left="170"/>
        <w:jc w:val="both"/>
      </w:pPr>
      <w:r>
        <w:t xml:space="preserve"> [1]. </w:t>
      </w:r>
      <w:proofErr w:type="spellStart"/>
      <w:r>
        <w:t>Z.Enyedi</w:t>
      </w:r>
      <w:proofErr w:type="spellEnd"/>
      <w:r>
        <w:t xml:space="preserve">. The influence of voting advice applications on preferences, loyalties and turnout </w:t>
      </w:r>
    </w:p>
    <w:p w:rsidR="00461E1A" w:rsidRDefault="00461E1A" w:rsidP="00BD00A6">
      <w:pPr>
        <w:spacing w:line="220" w:lineRule="exact"/>
        <w:ind w:left="170"/>
        <w:jc w:val="both"/>
      </w:pPr>
      <w:r>
        <w:t xml:space="preserve">[2]. </w:t>
      </w:r>
      <w:proofErr w:type="spellStart"/>
      <w:r>
        <w:t>Dr.Alok</w:t>
      </w:r>
      <w:proofErr w:type="spellEnd"/>
      <w:r>
        <w:t xml:space="preserve"> </w:t>
      </w:r>
      <w:proofErr w:type="spellStart"/>
      <w:r>
        <w:t>Shukla</w:t>
      </w:r>
      <w:proofErr w:type="spellEnd"/>
      <w:r>
        <w:t xml:space="preserve">. </w:t>
      </w:r>
      <w:proofErr w:type="gramStart"/>
      <w:r>
        <w:t>The true story of electronic voting machine.</w:t>
      </w:r>
      <w:proofErr w:type="gramEnd"/>
    </w:p>
    <w:p w:rsidR="00461E1A" w:rsidRDefault="00461E1A" w:rsidP="00BD00A6">
      <w:pPr>
        <w:spacing w:line="220" w:lineRule="exact"/>
        <w:ind w:left="170"/>
        <w:jc w:val="both"/>
      </w:pPr>
      <w:r>
        <w:t xml:space="preserve">[3]. </w:t>
      </w:r>
      <w:proofErr w:type="spellStart"/>
      <w:r>
        <w:t>D.Krishna</w:t>
      </w:r>
      <w:proofErr w:type="spellEnd"/>
      <w:r>
        <w:t xml:space="preserve">, electronic voting machine and providing authentication </w:t>
      </w:r>
    </w:p>
    <w:p w:rsidR="00461E1A" w:rsidRDefault="00461E1A" w:rsidP="00BD00A6">
      <w:pPr>
        <w:spacing w:line="220" w:lineRule="exact"/>
        <w:ind w:left="170"/>
        <w:jc w:val="both"/>
      </w:pPr>
      <w:r>
        <w:t xml:space="preserve">[4]. </w:t>
      </w:r>
      <w:proofErr w:type="spellStart"/>
      <w:r>
        <w:t>Deepika</w:t>
      </w:r>
      <w:proofErr w:type="spellEnd"/>
      <w:r>
        <w:t xml:space="preserve"> </w:t>
      </w:r>
      <w:proofErr w:type="spellStart"/>
      <w:r>
        <w:t>Iswarya</w:t>
      </w:r>
      <w:proofErr w:type="spellEnd"/>
      <w:r>
        <w:t xml:space="preserve">, </w:t>
      </w:r>
      <w:proofErr w:type="spellStart"/>
      <w:r>
        <w:t>Rathna</w:t>
      </w:r>
      <w:proofErr w:type="spellEnd"/>
      <w:r>
        <w:t xml:space="preserve"> </w:t>
      </w:r>
      <w:proofErr w:type="spellStart"/>
      <w:r>
        <w:t>Prabha</w:t>
      </w:r>
      <w:proofErr w:type="spellEnd"/>
      <w:r>
        <w:t xml:space="preserve"> and </w:t>
      </w:r>
      <w:proofErr w:type="spellStart"/>
      <w:r>
        <w:t>Trini</w:t>
      </w:r>
      <w:proofErr w:type="spellEnd"/>
      <w:r>
        <w:t xml:space="preserve"> Xavier, A survey on E-voting system using Arduino software</w:t>
      </w:r>
    </w:p>
    <w:p w:rsidR="00461E1A" w:rsidRDefault="00461E1A" w:rsidP="00BD00A6">
      <w:pPr>
        <w:spacing w:line="220" w:lineRule="exact"/>
        <w:ind w:left="170"/>
        <w:jc w:val="both"/>
      </w:pPr>
      <w:r>
        <w:t xml:space="preserve"> [5]. Ashok Kumar D., </w:t>
      </w:r>
      <w:proofErr w:type="spellStart"/>
      <w:r>
        <w:t>Ummal</w:t>
      </w:r>
      <w:proofErr w:type="spellEnd"/>
      <w:r>
        <w:t xml:space="preserve"> </w:t>
      </w:r>
      <w:proofErr w:type="spellStart"/>
      <w:r>
        <w:t>Sariba</w:t>
      </w:r>
      <w:proofErr w:type="spellEnd"/>
      <w:r>
        <w:t xml:space="preserve"> Begun T., A novel design of electronic voting system </w:t>
      </w:r>
    </w:p>
    <w:p w:rsidR="00461E1A" w:rsidRDefault="00461E1A" w:rsidP="00BD00A6">
      <w:pPr>
        <w:spacing w:line="220" w:lineRule="exact"/>
        <w:ind w:left="170"/>
        <w:jc w:val="both"/>
      </w:pPr>
      <w:r>
        <w:t xml:space="preserve">[6]. </w:t>
      </w:r>
      <w:proofErr w:type="spellStart"/>
      <w:r>
        <w:t>E.G.Carmines</w:t>
      </w:r>
      <w:proofErr w:type="spellEnd"/>
      <w:r>
        <w:t xml:space="preserve"> and </w:t>
      </w:r>
      <w:proofErr w:type="spellStart"/>
      <w:r>
        <w:t>J.A.Stimson</w:t>
      </w:r>
      <w:proofErr w:type="spellEnd"/>
      <w:r>
        <w:t xml:space="preserve">. The two faces of issue voting </w:t>
      </w:r>
    </w:p>
    <w:p w:rsidR="00461E1A" w:rsidRDefault="00461E1A" w:rsidP="00BD00A6">
      <w:pPr>
        <w:spacing w:line="220" w:lineRule="exact"/>
        <w:ind w:left="170"/>
        <w:jc w:val="both"/>
      </w:pPr>
      <w:r>
        <w:t xml:space="preserve">[7]. </w:t>
      </w:r>
      <w:proofErr w:type="spellStart"/>
      <w:r>
        <w:t>Andreadis</w:t>
      </w:r>
      <w:proofErr w:type="spellEnd"/>
      <w:r>
        <w:t xml:space="preserve">. </w:t>
      </w:r>
      <w:proofErr w:type="gramStart"/>
      <w:r>
        <w:t>Voting advice applications: a successful nexus between informatics and political science.</w:t>
      </w:r>
      <w:proofErr w:type="gramEnd"/>
    </w:p>
    <w:p w:rsidR="00461E1A" w:rsidRDefault="00461E1A" w:rsidP="00BD00A6">
      <w:pPr>
        <w:spacing w:line="220" w:lineRule="exact"/>
        <w:ind w:left="170"/>
        <w:jc w:val="both"/>
      </w:pPr>
      <w:r>
        <w:t xml:space="preserve"> [8]. Benjamin B., </w:t>
      </w:r>
      <w:proofErr w:type="spellStart"/>
      <w:r>
        <w:t>Bederson</w:t>
      </w:r>
      <w:proofErr w:type="spellEnd"/>
      <w:r>
        <w:t xml:space="preserve">, </w:t>
      </w:r>
      <w:proofErr w:type="spellStart"/>
      <w:r>
        <w:t>Bongshin</w:t>
      </w:r>
      <w:proofErr w:type="spellEnd"/>
      <w:r>
        <w:t xml:space="preserve"> Lee, Robert M. Sherman, Paul S, </w:t>
      </w:r>
      <w:proofErr w:type="spellStart"/>
      <w:r>
        <w:t>Herrnson</w:t>
      </w:r>
      <w:proofErr w:type="spellEnd"/>
      <w:r>
        <w:t xml:space="preserve">, Richard G. </w:t>
      </w:r>
      <w:proofErr w:type="spellStart"/>
      <w:r>
        <w:t>Niemi</w:t>
      </w:r>
      <w:proofErr w:type="spellEnd"/>
      <w:r>
        <w:t>, Electronic Voting System usability issues.</w:t>
      </w:r>
    </w:p>
    <w:p w:rsidR="00461E1A" w:rsidRDefault="00461E1A" w:rsidP="00BD00A6">
      <w:pPr>
        <w:spacing w:line="220" w:lineRule="exact"/>
        <w:ind w:left="170"/>
        <w:jc w:val="both"/>
      </w:pPr>
      <w:r>
        <w:t xml:space="preserve"> [9]. </w:t>
      </w:r>
      <w:proofErr w:type="spellStart"/>
      <w:r>
        <w:t>S.Borzsony</w:t>
      </w:r>
      <w:proofErr w:type="spellEnd"/>
      <w:r>
        <w:t xml:space="preserve">, D. </w:t>
      </w:r>
      <w:proofErr w:type="spellStart"/>
      <w:r>
        <w:t>Kossmann</w:t>
      </w:r>
      <w:proofErr w:type="spellEnd"/>
      <w:r>
        <w:t xml:space="preserve"> and K. Stocker The </w:t>
      </w:r>
      <w:proofErr w:type="spellStart"/>
      <w:r>
        <w:t>sykyline</w:t>
      </w:r>
      <w:proofErr w:type="spellEnd"/>
      <w:r>
        <w:t xml:space="preserve"> operator.</w:t>
      </w:r>
    </w:p>
    <w:p w:rsidR="006B2E3F" w:rsidRPr="005A1F00" w:rsidRDefault="00461E1A" w:rsidP="00BD00A6">
      <w:pPr>
        <w:spacing w:line="220" w:lineRule="exact"/>
        <w:ind w:left="170"/>
        <w:jc w:val="both"/>
        <w:rPr>
          <w:sz w:val="24"/>
          <w:szCs w:val="24"/>
        </w:rPr>
      </w:pPr>
      <w:r>
        <w:t xml:space="preserve"> [10]. </w:t>
      </w:r>
      <w:proofErr w:type="spellStart"/>
      <w:r>
        <w:t>P.C.Fishburn</w:t>
      </w:r>
      <w:proofErr w:type="spellEnd"/>
      <w:r>
        <w:t>. Utility theory for decision making</w:t>
      </w:r>
    </w:p>
    <w:sectPr w:rsidR="006B2E3F" w:rsidRPr="005A1F00" w:rsidSect="0075559F">
      <w:type w:val="continuous"/>
      <w:pgSz w:w="12240" w:h="15840"/>
      <w:pgMar w:top="1360" w:right="840" w:bottom="1300" w:left="820" w:header="0" w:footer="1113" w:gutter="0"/>
      <w:cols w:num="2"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557" w:rsidRDefault="00203557" w:rsidP="006B2E3F">
      <w:r>
        <w:separator/>
      </w:r>
    </w:p>
  </w:endnote>
  <w:endnote w:type="continuationSeparator" w:id="0">
    <w:p w:rsidR="00203557" w:rsidRDefault="00203557" w:rsidP="006B2E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6" w:rsidRDefault="003B411C">
    <w:pPr>
      <w:pStyle w:val="BodyText"/>
      <w:spacing w:line="14" w:lineRule="auto"/>
    </w:pPr>
    <w:r>
      <w:pict>
        <v:rect id="_x0000_s2050" style="position:absolute;margin-left:48pt;margin-top:722.35pt;width:493.6pt;height:.5pt;z-index:-15811072;mso-position-horizontal-relative:page;mso-position-vertical-relative:page" fillcolor="black" stroked="f">
          <w10:wrap anchorx="page" anchory="page"/>
        </v:rect>
      </w:pict>
    </w:r>
    <w:r>
      <w:pict>
        <v:shapetype id="_x0000_t202" coordsize="21600,21600" o:spt="202" path="m,l,21600r21600,l21600,xe">
          <v:stroke joinstyle="miter"/>
          <v:path gradientshapeok="t" o:connecttype="rect"/>
        </v:shapetype>
        <v:shape id="_x0000_s2049" type="#_x0000_t202" style="position:absolute;margin-left:506.25pt;margin-top:723.3pt;width:37.7pt;height:13.1pt;z-index:-15810560;mso-position-horizontal-relative:page;mso-position-vertical-relative:page" filled="f" stroked="f">
          <v:textbox style="mso-next-textbox:#_x0000_s2049" inset="0,0,0,0">
            <w:txbxContent>
              <w:p w:rsidR="00BD00A6" w:rsidRDefault="003B411C">
                <w:pPr>
                  <w:pStyle w:val="BodyText"/>
                  <w:spacing w:before="11"/>
                  <w:ind w:left="60"/>
                </w:pPr>
                <w:r>
                  <w:fldChar w:fldCharType="begin"/>
                </w:r>
                <w:r w:rsidR="00BD00A6">
                  <w:instrText xml:space="preserve"> PAGE </w:instrText>
                </w:r>
                <w:r>
                  <w:fldChar w:fldCharType="separate"/>
                </w:r>
                <w:r w:rsidR="00C52494">
                  <w:rPr>
                    <w:noProof/>
                  </w:rPr>
                  <w:t>3</w:t>
                </w:r>
                <w:r>
                  <w:fldChar w:fldCharType="end"/>
                </w:r>
                <w:r w:rsidR="00BD00A6">
                  <w:rPr>
                    <w:spacing w:val="-6"/>
                  </w:rPr>
                  <w:t xml:space="preserve"> </w:t>
                </w:r>
                <w:r w:rsidR="00BD00A6">
                  <w:t>|</w:t>
                </w:r>
                <w:r w:rsidR="00BD00A6">
                  <w:rPr>
                    <w:spacing w:val="-5"/>
                  </w:rPr>
                  <w:t xml:space="preserve"> </w:t>
                </w:r>
                <w:r w:rsidR="00BD00A6">
                  <w:t>Page</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557" w:rsidRDefault="00203557" w:rsidP="006B2E3F">
      <w:r>
        <w:separator/>
      </w:r>
    </w:p>
  </w:footnote>
  <w:footnote w:type="continuationSeparator" w:id="0">
    <w:p w:rsidR="00203557" w:rsidRDefault="00203557" w:rsidP="006B2E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A6801"/>
    <w:multiLevelType w:val="hybridMultilevel"/>
    <w:tmpl w:val="5A8C4320"/>
    <w:lvl w:ilvl="0" w:tplc="A0A680B4">
      <w:start w:val="1"/>
      <w:numFmt w:val="decimal"/>
      <w:lvlText w:val="%1."/>
      <w:lvlJc w:val="left"/>
      <w:pPr>
        <w:ind w:left="170" w:hanging="245"/>
      </w:pPr>
      <w:rPr>
        <w:rFonts w:hint="default"/>
        <w:b/>
        <w:bCs/>
        <w:w w:val="100"/>
        <w:lang w:val="en-US" w:eastAsia="en-US" w:bidi="ar-SA"/>
      </w:rPr>
    </w:lvl>
    <w:lvl w:ilvl="1" w:tplc="138056EE">
      <w:numFmt w:val="bullet"/>
      <w:lvlText w:val="•"/>
      <w:lvlJc w:val="left"/>
      <w:pPr>
        <w:ind w:left="1220" w:hanging="245"/>
      </w:pPr>
      <w:rPr>
        <w:rFonts w:hint="default"/>
        <w:lang w:val="en-US" w:eastAsia="en-US" w:bidi="ar-SA"/>
      </w:rPr>
    </w:lvl>
    <w:lvl w:ilvl="2" w:tplc="46384418">
      <w:numFmt w:val="bullet"/>
      <w:lvlText w:val="•"/>
      <w:lvlJc w:val="left"/>
      <w:pPr>
        <w:ind w:left="2260" w:hanging="245"/>
      </w:pPr>
      <w:rPr>
        <w:rFonts w:hint="default"/>
        <w:lang w:val="en-US" w:eastAsia="en-US" w:bidi="ar-SA"/>
      </w:rPr>
    </w:lvl>
    <w:lvl w:ilvl="3" w:tplc="A8B24D76">
      <w:numFmt w:val="bullet"/>
      <w:lvlText w:val="•"/>
      <w:lvlJc w:val="left"/>
      <w:pPr>
        <w:ind w:left="3300" w:hanging="245"/>
      </w:pPr>
      <w:rPr>
        <w:rFonts w:hint="default"/>
        <w:lang w:val="en-US" w:eastAsia="en-US" w:bidi="ar-SA"/>
      </w:rPr>
    </w:lvl>
    <w:lvl w:ilvl="4" w:tplc="226CFE8C">
      <w:numFmt w:val="bullet"/>
      <w:lvlText w:val="•"/>
      <w:lvlJc w:val="left"/>
      <w:pPr>
        <w:ind w:left="4340" w:hanging="245"/>
      </w:pPr>
      <w:rPr>
        <w:rFonts w:hint="default"/>
        <w:lang w:val="en-US" w:eastAsia="en-US" w:bidi="ar-SA"/>
      </w:rPr>
    </w:lvl>
    <w:lvl w:ilvl="5" w:tplc="0854CCC0">
      <w:numFmt w:val="bullet"/>
      <w:lvlText w:val="•"/>
      <w:lvlJc w:val="left"/>
      <w:pPr>
        <w:ind w:left="5380" w:hanging="245"/>
      </w:pPr>
      <w:rPr>
        <w:rFonts w:hint="default"/>
        <w:lang w:val="en-US" w:eastAsia="en-US" w:bidi="ar-SA"/>
      </w:rPr>
    </w:lvl>
    <w:lvl w:ilvl="6" w:tplc="6C4AB812">
      <w:numFmt w:val="bullet"/>
      <w:lvlText w:val="•"/>
      <w:lvlJc w:val="left"/>
      <w:pPr>
        <w:ind w:left="6420" w:hanging="245"/>
      </w:pPr>
      <w:rPr>
        <w:rFonts w:hint="default"/>
        <w:lang w:val="en-US" w:eastAsia="en-US" w:bidi="ar-SA"/>
      </w:rPr>
    </w:lvl>
    <w:lvl w:ilvl="7" w:tplc="16A87C4C">
      <w:numFmt w:val="bullet"/>
      <w:lvlText w:val="•"/>
      <w:lvlJc w:val="left"/>
      <w:pPr>
        <w:ind w:left="7460" w:hanging="245"/>
      </w:pPr>
      <w:rPr>
        <w:rFonts w:hint="default"/>
        <w:lang w:val="en-US" w:eastAsia="en-US" w:bidi="ar-SA"/>
      </w:rPr>
    </w:lvl>
    <w:lvl w:ilvl="8" w:tplc="D8FA7EF8">
      <w:numFmt w:val="bullet"/>
      <w:lvlText w:val="•"/>
      <w:lvlJc w:val="left"/>
      <w:pPr>
        <w:ind w:left="8500" w:hanging="245"/>
      </w:pPr>
      <w:rPr>
        <w:rFonts w:hint="default"/>
        <w:lang w:val="en-US" w:eastAsia="en-US" w:bidi="ar-SA"/>
      </w:rPr>
    </w:lvl>
  </w:abstractNum>
  <w:abstractNum w:abstractNumId="1">
    <w:nsid w:val="28477869"/>
    <w:multiLevelType w:val="hybridMultilevel"/>
    <w:tmpl w:val="3300F142"/>
    <w:lvl w:ilvl="0" w:tplc="001C9778">
      <w:start w:val="1"/>
      <w:numFmt w:val="upperRoman"/>
      <w:lvlText w:val="%1."/>
      <w:lvlJc w:val="left"/>
      <w:pPr>
        <w:ind w:left="4065" w:hanging="195"/>
        <w:jc w:val="right"/>
      </w:pPr>
      <w:rPr>
        <w:rFonts w:hint="default"/>
        <w:b/>
        <w:bCs/>
        <w:spacing w:val="-1"/>
        <w:w w:val="99"/>
        <w:lang w:val="en-US" w:eastAsia="en-US" w:bidi="ar-SA"/>
      </w:rPr>
    </w:lvl>
    <w:lvl w:ilvl="1" w:tplc="7E806920">
      <w:numFmt w:val="bullet"/>
      <w:lvlText w:val="•"/>
      <w:lvlJc w:val="left"/>
      <w:pPr>
        <w:ind w:left="9900" w:hanging="195"/>
      </w:pPr>
      <w:rPr>
        <w:rFonts w:hint="default"/>
        <w:lang w:val="en-US" w:eastAsia="en-US" w:bidi="ar-SA"/>
      </w:rPr>
    </w:lvl>
    <w:lvl w:ilvl="2" w:tplc="64EE6084">
      <w:numFmt w:val="bullet"/>
      <w:lvlText w:val="•"/>
      <w:lvlJc w:val="left"/>
      <w:pPr>
        <w:ind w:left="9975" w:hanging="195"/>
      </w:pPr>
      <w:rPr>
        <w:rFonts w:hint="default"/>
        <w:lang w:val="en-US" w:eastAsia="en-US" w:bidi="ar-SA"/>
      </w:rPr>
    </w:lvl>
    <w:lvl w:ilvl="3" w:tplc="477CE60A">
      <w:numFmt w:val="bullet"/>
      <w:lvlText w:val="•"/>
      <w:lvlJc w:val="left"/>
      <w:pPr>
        <w:ind w:left="10051" w:hanging="195"/>
      </w:pPr>
      <w:rPr>
        <w:rFonts w:hint="default"/>
        <w:lang w:val="en-US" w:eastAsia="en-US" w:bidi="ar-SA"/>
      </w:rPr>
    </w:lvl>
    <w:lvl w:ilvl="4" w:tplc="ADE495BA">
      <w:numFmt w:val="bullet"/>
      <w:lvlText w:val="•"/>
      <w:lvlJc w:val="left"/>
      <w:pPr>
        <w:ind w:left="10126" w:hanging="195"/>
      </w:pPr>
      <w:rPr>
        <w:rFonts w:hint="default"/>
        <w:lang w:val="en-US" w:eastAsia="en-US" w:bidi="ar-SA"/>
      </w:rPr>
    </w:lvl>
    <w:lvl w:ilvl="5" w:tplc="9E28016C">
      <w:numFmt w:val="bullet"/>
      <w:lvlText w:val="•"/>
      <w:lvlJc w:val="left"/>
      <w:pPr>
        <w:ind w:left="10202" w:hanging="195"/>
      </w:pPr>
      <w:rPr>
        <w:rFonts w:hint="default"/>
        <w:lang w:val="en-US" w:eastAsia="en-US" w:bidi="ar-SA"/>
      </w:rPr>
    </w:lvl>
    <w:lvl w:ilvl="6" w:tplc="06BCAF60">
      <w:numFmt w:val="bullet"/>
      <w:lvlText w:val="•"/>
      <w:lvlJc w:val="left"/>
      <w:pPr>
        <w:ind w:left="10277" w:hanging="195"/>
      </w:pPr>
      <w:rPr>
        <w:rFonts w:hint="default"/>
        <w:lang w:val="en-US" w:eastAsia="en-US" w:bidi="ar-SA"/>
      </w:rPr>
    </w:lvl>
    <w:lvl w:ilvl="7" w:tplc="61D47B3C">
      <w:numFmt w:val="bullet"/>
      <w:lvlText w:val="•"/>
      <w:lvlJc w:val="left"/>
      <w:pPr>
        <w:ind w:left="10353" w:hanging="195"/>
      </w:pPr>
      <w:rPr>
        <w:rFonts w:hint="default"/>
        <w:lang w:val="en-US" w:eastAsia="en-US" w:bidi="ar-SA"/>
      </w:rPr>
    </w:lvl>
    <w:lvl w:ilvl="8" w:tplc="0F06BCE2">
      <w:numFmt w:val="bullet"/>
      <w:lvlText w:val="•"/>
      <w:lvlJc w:val="left"/>
      <w:pPr>
        <w:ind w:left="10428" w:hanging="195"/>
      </w:pPr>
      <w:rPr>
        <w:rFonts w:hint="default"/>
        <w:lang w:val="en-US" w:eastAsia="en-US" w:bidi="ar-SA"/>
      </w:rPr>
    </w:lvl>
  </w:abstractNum>
  <w:abstractNum w:abstractNumId="2">
    <w:nsid w:val="395359CC"/>
    <w:multiLevelType w:val="hybridMultilevel"/>
    <w:tmpl w:val="5718AF34"/>
    <w:lvl w:ilvl="0" w:tplc="40090001">
      <w:start w:val="1"/>
      <w:numFmt w:val="bullet"/>
      <w:lvlText w:val=""/>
      <w:lvlJc w:val="left"/>
      <w:pPr>
        <w:ind w:left="890" w:hanging="360"/>
      </w:pPr>
      <w:rPr>
        <w:rFonts w:ascii="Symbol" w:hAnsi="Symbol" w:hint="default"/>
      </w:rPr>
    </w:lvl>
    <w:lvl w:ilvl="1" w:tplc="40090003" w:tentative="1">
      <w:start w:val="1"/>
      <w:numFmt w:val="bullet"/>
      <w:lvlText w:val="o"/>
      <w:lvlJc w:val="left"/>
      <w:pPr>
        <w:ind w:left="1610" w:hanging="360"/>
      </w:pPr>
      <w:rPr>
        <w:rFonts w:ascii="Courier New" w:hAnsi="Courier New" w:cs="Courier New" w:hint="default"/>
      </w:rPr>
    </w:lvl>
    <w:lvl w:ilvl="2" w:tplc="40090005" w:tentative="1">
      <w:start w:val="1"/>
      <w:numFmt w:val="bullet"/>
      <w:lvlText w:val=""/>
      <w:lvlJc w:val="left"/>
      <w:pPr>
        <w:ind w:left="2330" w:hanging="360"/>
      </w:pPr>
      <w:rPr>
        <w:rFonts w:ascii="Wingdings" w:hAnsi="Wingdings" w:hint="default"/>
      </w:rPr>
    </w:lvl>
    <w:lvl w:ilvl="3" w:tplc="40090001" w:tentative="1">
      <w:start w:val="1"/>
      <w:numFmt w:val="bullet"/>
      <w:lvlText w:val=""/>
      <w:lvlJc w:val="left"/>
      <w:pPr>
        <w:ind w:left="3050" w:hanging="360"/>
      </w:pPr>
      <w:rPr>
        <w:rFonts w:ascii="Symbol" w:hAnsi="Symbol" w:hint="default"/>
      </w:rPr>
    </w:lvl>
    <w:lvl w:ilvl="4" w:tplc="40090003" w:tentative="1">
      <w:start w:val="1"/>
      <w:numFmt w:val="bullet"/>
      <w:lvlText w:val="o"/>
      <w:lvlJc w:val="left"/>
      <w:pPr>
        <w:ind w:left="3770" w:hanging="360"/>
      </w:pPr>
      <w:rPr>
        <w:rFonts w:ascii="Courier New" w:hAnsi="Courier New" w:cs="Courier New" w:hint="default"/>
      </w:rPr>
    </w:lvl>
    <w:lvl w:ilvl="5" w:tplc="40090005" w:tentative="1">
      <w:start w:val="1"/>
      <w:numFmt w:val="bullet"/>
      <w:lvlText w:val=""/>
      <w:lvlJc w:val="left"/>
      <w:pPr>
        <w:ind w:left="4490" w:hanging="360"/>
      </w:pPr>
      <w:rPr>
        <w:rFonts w:ascii="Wingdings" w:hAnsi="Wingdings" w:hint="default"/>
      </w:rPr>
    </w:lvl>
    <w:lvl w:ilvl="6" w:tplc="40090001" w:tentative="1">
      <w:start w:val="1"/>
      <w:numFmt w:val="bullet"/>
      <w:lvlText w:val=""/>
      <w:lvlJc w:val="left"/>
      <w:pPr>
        <w:ind w:left="5210" w:hanging="360"/>
      </w:pPr>
      <w:rPr>
        <w:rFonts w:ascii="Symbol" w:hAnsi="Symbol" w:hint="default"/>
      </w:rPr>
    </w:lvl>
    <w:lvl w:ilvl="7" w:tplc="40090003" w:tentative="1">
      <w:start w:val="1"/>
      <w:numFmt w:val="bullet"/>
      <w:lvlText w:val="o"/>
      <w:lvlJc w:val="left"/>
      <w:pPr>
        <w:ind w:left="5930" w:hanging="360"/>
      </w:pPr>
      <w:rPr>
        <w:rFonts w:ascii="Courier New" w:hAnsi="Courier New" w:cs="Courier New" w:hint="default"/>
      </w:rPr>
    </w:lvl>
    <w:lvl w:ilvl="8" w:tplc="40090005" w:tentative="1">
      <w:start w:val="1"/>
      <w:numFmt w:val="bullet"/>
      <w:lvlText w:val=""/>
      <w:lvlJc w:val="left"/>
      <w:pPr>
        <w:ind w:left="6650" w:hanging="360"/>
      </w:pPr>
      <w:rPr>
        <w:rFonts w:ascii="Wingdings" w:hAnsi="Wingdings" w:hint="default"/>
      </w:rPr>
    </w:lvl>
  </w:abstractNum>
  <w:abstractNum w:abstractNumId="3">
    <w:nsid w:val="424F221A"/>
    <w:multiLevelType w:val="hybridMultilevel"/>
    <w:tmpl w:val="04A2001A"/>
    <w:lvl w:ilvl="0" w:tplc="400C7910">
      <w:start w:val="1"/>
      <w:numFmt w:val="decimal"/>
      <w:lvlText w:val="%1."/>
      <w:lvlJc w:val="left"/>
      <w:pPr>
        <w:ind w:left="170" w:hanging="205"/>
      </w:pPr>
      <w:rPr>
        <w:rFonts w:ascii="Times New Roman" w:eastAsia="Times New Roman" w:hAnsi="Times New Roman" w:cs="Times New Roman" w:hint="default"/>
        <w:spacing w:val="0"/>
        <w:w w:val="81"/>
        <w:sz w:val="20"/>
        <w:szCs w:val="20"/>
        <w:lang w:val="en-US" w:eastAsia="en-US" w:bidi="ar-SA"/>
      </w:rPr>
    </w:lvl>
    <w:lvl w:ilvl="1" w:tplc="FA563B6C">
      <w:numFmt w:val="bullet"/>
      <w:lvlText w:val="•"/>
      <w:lvlJc w:val="left"/>
      <w:pPr>
        <w:ind w:left="1220" w:hanging="205"/>
      </w:pPr>
      <w:rPr>
        <w:rFonts w:hint="default"/>
        <w:lang w:val="en-US" w:eastAsia="en-US" w:bidi="ar-SA"/>
      </w:rPr>
    </w:lvl>
    <w:lvl w:ilvl="2" w:tplc="0794329E">
      <w:numFmt w:val="bullet"/>
      <w:lvlText w:val="•"/>
      <w:lvlJc w:val="left"/>
      <w:pPr>
        <w:ind w:left="2260" w:hanging="205"/>
      </w:pPr>
      <w:rPr>
        <w:rFonts w:hint="default"/>
        <w:lang w:val="en-US" w:eastAsia="en-US" w:bidi="ar-SA"/>
      </w:rPr>
    </w:lvl>
    <w:lvl w:ilvl="3" w:tplc="23667C42">
      <w:numFmt w:val="bullet"/>
      <w:lvlText w:val="•"/>
      <w:lvlJc w:val="left"/>
      <w:pPr>
        <w:ind w:left="3300" w:hanging="205"/>
      </w:pPr>
      <w:rPr>
        <w:rFonts w:hint="default"/>
        <w:lang w:val="en-US" w:eastAsia="en-US" w:bidi="ar-SA"/>
      </w:rPr>
    </w:lvl>
    <w:lvl w:ilvl="4" w:tplc="650E5D68">
      <w:numFmt w:val="bullet"/>
      <w:lvlText w:val="•"/>
      <w:lvlJc w:val="left"/>
      <w:pPr>
        <w:ind w:left="4340" w:hanging="205"/>
      </w:pPr>
      <w:rPr>
        <w:rFonts w:hint="default"/>
        <w:lang w:val="en-US" w:eastAsia="en-US" w:bidi="ar-SA"/>
      </w:rPr>
    </w:lvl>
    <w:lvl w:ilvl="5" w:tplc="CFC40886">
      <w:numFmt w:val="bullet"/>
      <w:lvlText w:val="•"/>
      <w:lvlJc w:val="left"/>
      <w:pPr>
        <w:ind w:left="5380" w:hanging="205"/>
      </w:pPr>
      <w:rPr>
        <w:rFonts w:hint="default"/>
        <w:lang w:val="en-US" w:eastAsia="en-US" w:bidi="ar-SA"/>
      </w:rPr>
    </w:lvl>
    <w:lvl w:ilvl="6" w:tplc="602850E6">
      <w:numFmt w:val="bullet"/>
      <w:lvlText w:val="•"/>
      <w:lvlJc w:val="left"/>
      <w:pPr>
        <w:ind w:left="6420" w:hanging="205"/>
      </w:pPr>
      <w:rPr>
        <w:rFonts w:hint="default"/>
        <w:lang w:val="en-US" w:eastAsia="en-US" w:bidi="ar-SA"/>
      </w:rPr>
    </w:lvl>
    <w:lvl w:ilvl="7" w:tplc="F188AA38">
      <w:numFmt w:val="bullet"/>
      <w:lvlText w:val="•"/>
      <w:lvlJc w:val="left"/>
      <w:pPr>
        <w:ind w:left="7460" w:hanging="205"/>
      </w:pPr>
      <w:rPr>
        <w:rFonts w:hint="default"/>
        <w:lang w:val="en-US" w:eastAsia="en-US" w:bidi="ar-SA"/>
      </w:rPr>
    </w:lvl>
    <w:lvl w:ilvl="8" w:tplc="95AC8098">
      <w:numFmt w:val="bullet"/>
      <w:lvlText w:val="•"/>
      <w:lvlJc w:val="left"/>
      <w:pPr>
        <w:ind w:left="8500" w:hanging="205"/>
      </w:pPr>
      <w:rPr>
        <w:rFonts w:hint="default"/>
        <w:lang w:val="en-US" w:eastAsia="en-US" w:bidi="ar-SA"/>
      </w:rPr>
    </w:lvl>
  </w:abstractNum>
  <w:abstractNum w:abstractNumId="4">
    <w:nsid w:val="63DC447D"/>
    <w:multiLevelType w:val="hybridMultilevel"/>
    <w:tmpl w:val="412A716A"/>
    <w:lvl w:ilvl="0" w:tplc="938A819A">
      <w:numFmt w:val="bullet"/>
      <w:lvlText w:val="•"/>
      <w:lvlJc w:val="left"/>
      <w:pPr>
        <w:ind w:left="890" w:hanging="360"/>
      </w:pPr>
      <w:rPr>
        <w:rFonts w:ascii="Arial MT" w:eastAsia="Arial MT" w:hAnsi="Arial MT" w:cs="Arial MT" w:hint="default"/>
        <w:w w:val="100"/>
        <w:sz w:val="20"/>
        <w:szCs w:val="20"/>
        <w:lang w:val="en-US" w:eastAsia="en-US" w:bidi="ar-SA"/>
      </w:rPr>
    </w:lvl>
    <w:lvl w:ilvl="1" w:tplc="59A8E9D6">
      <w:numFmt w:val="bullet"/>
      <w:lvlText w:val="•"/>
      <w:lvlJc w:val="left"/>
      <w:pPr>
        <w:ind w:left="1868" w:hanging="360"/>
      </w:pPr>
      <w:rPr>
        <w:rFonts w:hint="default"/>
        <w:lang w:val="en-US" w:eastAsia="en-US" w:bidi="ar-SA"/>
      </w:rPr>
    </w:lvl>
    <w:lvl w:ilvl="2" w:tplc="3956E05C">
      <w:numFmt w:val="bullet"/>
      <w:lvlText w:val="•"/>
      <w:lvlJc w:val="left"/>
      <w:pPr>
        <w:ind w:left="2836" w:hanging="360"/>
      </w:pPr>
      <w:rPr>
        <w:rFonts w:hint="default"/>
        <w:lang w:val="en-US" w:eastAsia="en-US" w:bidi="ar-SA"/>
      </w:rPr>
    </w:lvl>
    <w:lvl w:ilvl="3" w:tplc="BE788AAE">
      <w:numFmt w:val="bullet"/>
      <w:lvlText w:val="•"/>
      <w:lvlJc w:val="left"/>
      <w:pPr>
        <w:ind w:left="3804" w:hanging="360"/>
      </w:pPr>
      <w:rPr>
        <w:rFonts w:hint="default"/>
        <w:lang w:val="en-US" w:eastAsia="en-US" w:bidi="ar-SA"/>
      </w:rPr>
    </w:lvl>
    <w:lvl w:ilvl="4" w:tplc="BFB07AE0">
      <w:numFmt w:val="bullet"/>
      <w:lvlText w:val="•"/>
      <w:lvlJc w:val="left"/>
      <w:pPr>
        <w:ind w:left="4772" w:hanging="360"/>
      </w:pPr>
      <w:rPr>
        <w:rFonts w:hint="default"/>
        <w:lang w:val="en-US" w:eastAsia="en-US" w:bidi="ar-SA"/>
      </w:rPr>
    </w:lvl>
    <w:lvl w:ilvl="5" w:tplc="6B62FAB6">
      <w:numFmt w:val="bullet"/>
      <w:lvlText w:val="•"/>
      <w:lvlJc w:val="left"/>
      <w:pPr>
        <w:ind w:left="5740" w:hanging="360"/>
      </w:pPr>
      <w:rPr>
        <w:rFonts w:hint="default"/>
        <w:lang w:val="en-US" w:eastAsia="en-US" w:bidi="ar-SA"/>
      </w:rPr>
    </w:lvl>
    <w:lvl w:ilvl="6" w:tplc="E2E29E6E">
      <w:numFmt w:val="bullet"/>
      <w:lvlText w:val="•"/>
      <w:lvlJc w:val="left"/>
      <w:pPr>
        <w:ind w:left="6708" w:hanging="360"/>
      </w:pPr>
      <w:rPr>
        <w:rFonts w:hint="default"/>
        <w:lang w:val="en-US" w:eastAsia="en-US" w:bidi="ar-SA"/>
      </w:rPr>
    </w:lvl>
    <w:lvl w:ilvl="7" w:tplc="5184AFF0">
      <w:numFmt w:val="bullet"/>
      <w:lvlText w:val="•"/>
      <w:lvlJc w:val="left"/>
      <w:pPr>
        <w:ind w:left="7676" w:hanging="360"/>
      </w:pPr>
      <w:rPr>
        <w:rFonts w:hint="default"/>
        <w:lang w:val="en-US" w:eastAsia="en-US" w:bidi="ar-SA"/>
      </w:rPr>
    </w:lvl>
    <w:lvl w:ilvl="8" w:tplc="14320B6A">
      <w:numFmt w:val="bullet"/>
      <w:lvlText w:val="•"/>
      <w:lvlJc w:val="left"/>
      <w:pPr>
        <w:ind w:left="8644" w:hanging="360"/>
      </w:pPr>
      <w:rPr>
        <w:rFonts w:hint="default"/>
        <w:lang w:val="en-US" w:eastAsia="en-US" w:bidi="ar-S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ulTrailSpace/>
    <w:shapeLayoutLikeWW8/>
  </w:compat>
  <w:rsids>
    <w:rsidRoot w:val="006B2E3F"/>
    <w:rsid w:val="001528C7"/>
    <w:rsid w:val="00203557"/>
    <w:rsid w:val="002D0655"/>
    <w:rsid w:val="002F53EA"/>
    <w:rsid w:val="00366986"/>
    <w:rsid w:val="003B411C"/>
    <w:rsid w:val="00461E1A"/>
    <w:rsid w:val="005A1F00"/>
    <w:rsid w:val="0066167B"/>
    <w:rsid w:val="006B2E3F"/>
    <w:rsid w:val="006E7306"/>
    <w:rsid w:val="0075559F"/>
    <w:rsid w:val="008A07A7"/>
    <w:rsid w:val="00971C42"/>
    <w:rsid w:val="00A178B7"/>
    <w:rsid w:val="00B5777F"/>
    <w:rsid w:val="00BD00A6"/>
    <w:rsid w:val="00C52494"/>
    <w:rsid w:val="00DD533F"/>
    <w:rsid w:val="00DF03A7"/>
    <w:rsid w:val="00E753E3"/>
    <w:rsid w:val="00FE74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B2E3F"/>
    <w:rPr>
      <w:rFonts w:ascii="Times New Roman" w:eastAsia="Times New Roman" w:hAnsi="Times New Roman" w:cs="Times New Roman"/>
    </w:rPr>
  </w:style>
  <w:style w:type="paragraph" w:styleId="Heading1">
    <w:name w:val="heading 1"/>
    <w:basedOn w:val="Normal"/>
    <w:uiPriority w:val="1"/>
    <w:qFormat/>
    <w:rsid w:val="006B2E3F"/>
    <w:pPr>
      <w:spacing w:before="1"/>
      <w:ind w:left="4047" w:hanging="3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B2E3F"/>
    <w:rPr>
      <w:sz w:val="20"/>
      <w:szCs w:val="20"/>
    </w:rPr>
  </w:style>
  <w:style w:type="paragraph" w:styleId="Title">
    <w:name w:val="Title"/>
    <w:basedOn w:val="Normal"/>
    <w:uiPriority w:val="1"/>
    <w:qFormat/>
    <w:rsid w:val="006B2E3F"/>
    <w:pPr>
      <w:spacing w:before="73"/>
      <w:ind w:left="175"/>
    </w:pPr>
    <w:rPr>
      <w:rFonts w:ascii="Cambria" w:eastAsia="Cambria" w:hAnsi="Cambria" w:cs="Cambria"/>
      <w:b/>
      <w:bCs/>
      <w:sz w:val="36"/>
      <w:szCs w:val="36"/>
    </w:rPr>
  </w:style>
  <w:style w:type="paragraph" w:styleId="ListParagraph">
    <w:name w:val="List Paragraph"/>
    <w:basedOn w:val="Normal"/>
    <w:uiPriority w:val="1"/>
    <w:qFormat/>
    <w:rsid w:val="006B2E3F"/>
    <w:pPr>
      <w:ind w:left="170"/>
    </w:pPr>
  </w:style>
  <w:style w:type="paragraph" w:customStyle="1" w:styleId="TableParagraph">
    <w:name w:val="Table Paragraph"/>
    <w:basedOn w:val="Normal"/>
    <w:uiPriority w:val="1"/>
    <w:qFormat/>
    <w:rsid w:val="006B2E3F"/>
  </w:style>
  <w:style w:type="paragraph" w:styleId="BalloonText">
    <w:name w:val="Balloon Text"/>
    <w:basedOn w:val="Normal"/>
    <w:link w:val="BalloonTextChar"/>
    <w:uiPriority w:val="99"/>
    <w:semiHidden/>
    <w:unhideWhenUsed/>
    <w:rsid w:val="005A1F00"/>
    <w:rPr>
      <w:rFonts w:ascii="Tahoma" w:hAnsi="Tahoma" w:cs="Tahoma"/>
      <w:sz w:val="16"/>
      <w:szCs w:val="16"/>
    </w:rPr>
  </w:style>
  <w:style w:type="character" w:customStyle="1" w:styleId="BalloonTextChar">
    <w:name w:val="Balloon Text Char"/>
    <w:basedOn w:val="DefaultParagraphFont"/>
    <w:link w:val="BalloonText"/>
    <w:uiPriority w:val="99"/>
    <w:semiHidden/>
    <w:rsid w:val="005A1F00"/>
    <w:rPr>
      <w:rFonts w:ascii="Tahoma" w:eastAsia="Times New Roman" w:hAnsi="Tahoma" w:cs="Tahoma"/>
      <w:sz w:val="16"/>
      <w:szCs w:val="16"/>
    </w:rPr>
  </w:style>
  <w:style w:type="paragraph" w:styleId="Header">
    <w:name w:val="header"/>
    <w:basedOn w:val="Normal"/>
    <w:link w:val="HeaderChar"/>
    <w:uiPriority w:val="99"/>
    <w:semiHidden/>
    <w:unhideWhenUsed/>
    <w:rsid w:val="00B5777F"/>
    <w:pPr>
      <w:tabs>
        <w:tab w:val="center" w:pos="4680"/>
        <w:tab w:val="right" w:pos="9360"/>
      </w:tabs>
    </w:pPr>
  </w:style>
  <w:style w:type="character" w:customStyle="1" w:styleId="HeaderChar">
    <w:name w:val="Header Char"/>
    <w:basedOn w:val="DefaultParagraphFont"/>
    <w:link w:val="Header"/>
    <w:uiPriority w:val="99"/>
    <w:semiHidden/>
    <w:rsid w:val="00B5777F"/>
    <w:rPr>
      <w:rFonts w:ascii="Times New Roman" w:eastAsia="Times New Roman" w:hAnsi="Times New Roman" w:cs="Times New Roman"/>
    </w:rPr>
  </w:style>
  <w:style w:type="paragraph" w:styleId="Footer">
    <w:name w:val="footer"/>
    <w:basedOn w:val="Normal"/>
    <w:link w:val="FooterChar"/>
    <w:uiPriority w:val="99"/>
    <w:semiHidden/>
    <w:unhideWhenUsed/>
    <w:rsid w:val="00B5777F"/>
    <w:pPr>
      <w:tabs>
        <w:tab w:val="center" w:pos="4680"/>
        <w:tab w:val="right" w:pos="9360"/>
      </w:tabs>
    </w:pPr>
  </w:style>
  <w:style w:type="character" w:customStyle="1" w:styleId="FooterChar">
    <w:name w:val="Footer Char"/>
    <w:basedOn w:val="DefaultParagraphFont"/>
    <w:link w:val="Footer"/>
    <w:uiPriority w:val="99"/>
    <w:semiHidden/>
    <w:rsid w:val="00B5777F"/>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Pages>
  <Words>1491</Words>
  <Characters>8504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8</cp:revision>
  <dcterms:created xsi:type="dcterms:W3CDTF">2024-05-30T05:44:00Z</dcterms:created>
  <dcterms:modified xsi:type="dcterms:W3CDTF">2024-05-31T05:52:00Z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Microsoft Word</vt:lpwstr>
  </property>
  <property fmtid="{D5CDD505-2E9C-101B-9397-08002B2CF9AE}" pid="4" name="LastSaved">
    <vt:filetime>2024-05-30T00:00:00Z</vt:filetime>
  </property>
</Properties>
</file>